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284" w:tblpY="1186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08514A" w:rsidRPr="008043E4" w:rsidTr="005217E5">
        <w:tc>
          <w:tcPr>
            <w:tcW w:w="9354" w:type="dxa"/>
            <w:hideMark/>
          </w:tcPr>
          <w:p w:rsidR="0008514A" w:rsidRPr="008043E4" w:rsidRDefault="0008514A" w:rsidP="005217E5">
            <w:pPr>
              <w:shd w:val="clear" w:color="auto" w:fill="FFFFFF"/>
              <w:tabs>
                <w:tab w:val="left" w:pos="3387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38"/>
                <w:szCs w:val="38"/>
              </w:rPr>
            </w:pPr>
            <w:r w:rsidRPr="008043E4">
              <w:rPr>
                <w:rFonts w:ascii="Times New Roman" w:eastAsia="Calibri" w:hAnsi="Times New Roman" w:cs="Times New Roman"/>
                <w:sz w:val="38"/>
                <w:szCs w:val="38"/>
              </w:rPr>
              <w:t>Российская Федерация</w:t>
            </w:r>
          </w:p>
          <w:p w:rsidR="0008514A" w:rsidRPr="008043E4" w:rsidRDefault="003502A1" w:rsidP="005217E5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38"/>
                <w:szCs w:val="38"/>
              </w:rPr>
            </w:pPr>
            <w:r>
              <w:rPr>
                <w:noProof/>
                <w:spacing w:val="-11"/>
                <w:lang w:eastAsia="ru-RU"/>
              </w:rPr>
              <w:drawing>
                <wp:inline distT="0" distB="0" distL="0" distR="0" wp14:anchorId="7111CE47" wp14:editId="532371E7">
                  <wp:extent cx="561975" cy="723900"/>
                  <wp:effectExtent l="0" t="0" r="9525" b="0"/>
                  <wp:docPr id="11" name="Рисунок 11" descr="Черно-белый 0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Черно-белый 0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14A" w:rsidRPr="008043E4" w:rsidTr="005217E5">
        <w:tc>
          <w:tcPr>
            <w:tcW w:w="9354" w:type="dxa"/>
            <w:hideMark/>
          </w:tcPr>
          <w:p w:rsidR="0008514A" w:rsidRPr="008043E4" w:rsidRDefault="0008514A" w:rsidP="005217E5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3E4">
              <w:rPr>
                <w:rFonts w:ascii="Times New Roman" w:eastAsia="Calibri" w:hAnsi="Times New Roman" w:cs="Times New Roman"/>
                <w:sz w:val="40"/>
                <w:szCs w:val="40"/>
              </w:rPr>
              <w:t>Барнаульская городская Дума</w:t>
            </w:r>
          </w:p>
          <w:p w:rsidR="0008514A" w:rsidRPr="008043E4" w:rsidRDefault="0008514A" w:rsidP="005217E5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40"/>
                <w:szCs w:val="40"/>
              </w:rPr>
            </w:pPr>
            <w:r w:rsidRPr="008043E4">
              <w:rPr>
                <w:rFonts w:ascii="Times New Roman" w:eastAsia="Calibri" w:hAnsi="Times New Roman" w:cs="Times New Roman"/>
                <w:sz w:val="54"/>
                <w:szCs w:val="54"/>
              </w:rPr>
              <w:t>РЕШЕНИЕ</w:t>
            </w:r>
          </w:p>
        </w:tc>
      </w:tr>
      <w:tr w:rsidR="0008514A" w:rsidRPr="008043E4" w:rsidTr="005217E5">
        <w:tc>
          <w:tcPr>
            <w:tcW w:w="9354" w:type="dxa"/>
            <w:hideMark/>
          </w:tcPr>
          <w:p w:rsidR="0008514A" w:rsidRPr="005217E5" w:rsidRDefault="0008514A" w:rsidP="005217E5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pacing w:before="562" w:after="0" w:line="240" w:lineRule="auto"/>
              <w:jc w:val="both"/>
              <w:rPr>
                <w:rFonts w:ascii="Times New Roman" w:eastAsia="Calibri" w:hAnsi="Times New Roman" w:cs="Times New Roman"/>
                <w:sz w:val="40"/>
                <w:szCs w:val="40"/>
              </w:rPr>
            </w:pPr>
            <w:r w:rsidRPr="005217E5">
              <w:rPr>
                <w:rFonts w:ascii="Times New Roman" w:eastAsia="Calibri" w:hAnsi="Times New Roman" w:cs="Times New Roman"/>
                <w:b/>
                <w:bCs/>
                <w:spacing w:val="-11"/>
              </w:rPr>
              <w:t>от</w:t>
            </w:r>
            <w:r w:rsidRPr="005217E5">
              <w:rPr>
                <w:rFonts w:ascii="Times New Roman" w:eastAsia="Calibri" w:hAnsi="Times New Roman" w:cs="Times New Roman"/>
                <w:b/>
                <w:bCs/>
                <w:u w:val="single"/>
              </w:rPr>
              <w:tab/>
            </w:r>
            <w:r w:rsidRPr="005217E5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 w:rsidRPr="005217E5">
              <w:rPr>
                <w:rFonts w:ascii="Times New Roman" w:eastAsia="Calibri" w:hAnsi="Times New Roman" w:cs="Times New Roman"/>
                <w:b/>
                <w:bCs/>
                <w:u w:val="single"/>
              </w:rPr>
              <w:tab/>
            </w:r>
          </w:p>
        </w:tc>
      </w:tr>
    </w:tbl>
    <w:p w:rsidR="00934861" w:rsidRPr="004005CD" w:rsidRDefault="00934861" w:rsidP="0008514A">
      <w:pPr>
        <w:spacing w:after="0" w:line="240" w:lineRule="auto"/>
        <w:ind w:right="4820"/>
        <w:jc w:val="both"/>
        <w:rPr>
          <w:rFonts w:ascii="Times New Roman" w:eastAsia="Calibri" w:hAnsi="Times New Roman" w:cs="Times New Roman"/>
          <w:sz w:val="40"/>
          <w:szCs w:val="40"/>
        </w:rPr>
      </w:pPr>
    </w:p>
    <w:p w:rsidR="00056DB1" w:rsidRPr="00056DB1" w:rsidRDefault="00FD431D" w:rsidP="003E4CDA">
      <w:pPr>
        <w:tabs>
          <w:tab w:val="left" w:pos="3686"/>
        </w:tabs>
        <w:spacing w:line="240" w:lineRule="auto"/>
        <w:ind w:right="495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431D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855F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внесении изменений</w:t>
      </w:r>
      <w:r w:rsidR="003E4CDA" w:rsidRPr="003E4C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352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решение </w:t>
      </w:r>
      <w:r w:rsidR="005217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городской </w:t>
      </w:r>
      <w:r w:rsidR="009C7571">
        <w:rPr>
          <w:rFonts w:ascii="Times New Roman" w:eastAsia="Calibri" w:hAnsi="Times New Roman" w:cs="Times New Roman"/>
          <w:color w:val="000000"/>
          <w:sz w:val="28"/>
          <w:szCs w:val="28"/>
        </w:rPr>
        <w:t>Думы</w:t>
      </w:r>
      <w:r w:rsidR="003E4CDA" w:rsidRPr="003E4C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C7571">
        <w:rPr>
          <w:rFonts w:ascii="Times New Roman" w:eastAsia="Calibri" w:hAnsi="Times New Roman" w:cs="Times New Roman"/>
          <w:color w:val="000000"/>
          <w:sz w:val="28"/>
          <w:szCs w:val="28"/>
        </w:rPr>
        <w:t>от 30.08.2019</w:t>
      </w:r>
      <w:r w:rsidR="009352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№350 «О </w:t>
      </w:r>
      <w:r w:rsidRPr="00FD431D">
        <w:rPr>
          <w:rFonts w:ascii="Times New Roman" w:eastAsia="Calibri" w:hAnsi="Times New Roman" w:cs="Times New Roman"/>
          <w:color w:val="000000"/>
          <w:sz w:val="28"/>
          <w:szCs w:val="28"/>
        </w:rPr>
        <w:t>единовременных именных денежных выплатах главы города Барнаула учащимся муниципальных</w:t>
      </w:r>
      <w:r w:rsidR="005217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D431D">
        <w:rPr>
          <w:rFonts w:ascii="Times New Roman" w:eastAsia="Calibri" w:hAnsi="Times New Roman" w:cs="Times New Roman"/>
          <w:color w:val="000000"/>
          <w:sz w:val="28"/>
          <w:szCs w:val="28"/>
        </w:rPr>
        <w:t>общеобразовательных организаций</w:t>
      </w:r>
      <w:r w:rsidR="003E4C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D431D">
        <w:rPr>
          <w:rFonts w:ascii="Times New Roman" w:eastAsia="Calibri" w:hAnsi="Times New Roman" w:cs="Times New Roman"/>
          <w:color w:val="000000"/>
          <w:sz w:val="28"/>
          <w:szCs w:val="28"/>
        </w:rPr>
        <w:t>города Барнаула</w:t>
      </w:r>
      <w:r w:rsidR="004005CD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FD43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B10EE" w:rsidRPr="004005CD" w:rsidRDefault="004B10EE" w:rsidP="00D31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2FF" w:rsidRPr="005217E5" w:rsidRDefault="009352FF" w:rsidP="009352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217E5" w:rsidRPr="005217E5">
        <w:rPr>
          <w:rFonts w:ascii="Times New Roman" w:hAnsi="Times New Roman" w:cs="Times New Roman"/>
          <w:sz w:val="28"/>
          <w:szCs w:val="28"/>
        </w:rPr>
        <w:t>совершенствования правового регулирования</w:t>
      </w:r>
      <w:r w:rsidR="0078681C">
        <w:rPr>
          <w:rFonts w:ascii="Times New Roman" w:hAnsi="Times New Roman" w:cs="Times New Roman"/>
          <w:sz w:val="28"/>
          <w:szCs w:val="28"/>
        </w:rPr>
        <w:t xml:space="preserve"> городская Дума</w:t>
      </w:r>
    </w:p>
    <w:p w:rsidR="00934EB0" w:rsidRDefault="0008514A" w:rsidP="009352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5217E5" w:rsidRPr="005217E5" w:rsidRDefault="005217E5" w:rsidP="004005CD">
      <w:pPr>
        <w:pStyle w:val="1"/>
        <w:keepNext w:val="0"/>
        <w:keepLines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0" w:firstLine="720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</w:pPr>
      <w:r w:rsidRPr="005217E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Внести в </w:t>
      </w:r>
      <w:r w:rsidR="00F66E7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Положение о</w:t>
      </w:r>
      <w:r w:rsidR="008E2187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 </w:t>
      </w:r>
      <w:r w:rsidR="004005CD" w:rsidRPr="004005CD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единовременных именных денежных выплатах главы города Барнаула учащимся муниципальных об</w:t>
      </w:r>
      <w:r w:rsidR="008D7AD8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щеобразовательных организаций города </w:t>
      </w:r>
      <w:bookmarkStart w:id="0" w:name="_GoBack"/>
      <w:bookmarkEnd w:id="0"/>
      <w:r w:rsidR="004005CD" w:rsidRPr="004005CD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Барнаула</w:t>
      </w:r>
      <w:r w:rsidRPr="005217E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,</w:t>
      </w:r>
      <w:r w:rsidR="006A1769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 утвержденное </w:t>
      </w:r>
      <w:r w:rsidR="008E2187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решением городской Думы </w:t>
      </w:r>
      <w:r w:rsidR="00F66E75" w:rsidRPr="005217E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от 30.08.2019 №350</w:t>
      </w:r>
      <w:r w:rsidR="008E2187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>,</w:t>
      </w:r>
      <w:r w:rsidR="00F66E75" w:rsidRPr="005217E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 </w:t>
      </w:r>
      <w:r w:rsidRPr="005217E5">
        <w:rPr>
          <w:rFonts w:ascii="Times New Roman" w:eastAsiaTheme="minorHAnsi" w:hAnsi="Times New Roman" w:cs="Times New Roman"/>
          <w:bCs/>
          <w:color w:val="auto"/>
          <w:sz w:val="28"/>
          <w:szCs w:val="28"/>
        </w:rPr>
        <w:t xml:space="preserve">следующие изменения: </w:t>
      </w:r>
    </w:p>
    <w:p w:rsidR="005217E5" w:rsidRPr="005217E5" w:rsidRDefault="005217E5" w:rsidP="005217E5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Пункт 2.1</w:t>
      </w:r>
      <w:r w:rsidR="004005CD">
        <w:rPr>
          <w:rFonts w:ascii="Times New Roman" w:hAnsi="Times New Roman" w:cs="Times New Roman"/>
          <w:sz w:val="28"/>
          <w:szCs w:val="28"/>
        </w:rPr>
        <w:t xml:space="preserve"> </w:t>
      </w:r>
      <w:r w:rsidRPr="005217E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217E5" w:rsidRPr="005217E5" w:rsidRDefault="005217E5" w:rsidP="00521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«2.1. Кандидатами на получение Именной выплаты (далее – кандидат) могут быть учащиеся 9-10 классов организаций</w:t>
      </w:r>
      <w:r w:rsidR="003E4CDA">
        <w:rPr>
          <w:rFonts w:ascii="Times New Roman" w:hAnsi="Times New Roman" w:cs="Times New Roman"/>
          <w:sz w:val="28"/>
          <w:szCs w:val="28"/>
        </w:rPr>
        <w:t>, отвечающие следующим требованиям</w:t>
      </w:r>
      <w:r w:rsidRPr="005217E5">
        <w:rPr>
          <w:rFonts w:ascii="Times New Roman" w:hAnsi="Times New Roman" w:cs="Times New Roman"/>
          <w:sz w:val="28"/>
          <w:szCs w:val="28"/>
        </w:rPr>
        <w:t>:</w:t>
      </w:r>
    </w:p>
    <w:p w:rsidR="005217E5" w:rsidRPr="005217E5" w:rsidRDefault="005217E5" w:rsidP="005217E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имеющие годовые отметки «отлично» по всем предметам, изученным в течение учебного года, соответствующего году выдвижения кандидата;</w:t>
      </w:r>
    </w:p>
    <w:p w:rsidR="005217E5" w:rsidRPr="005217E5" w:rsidRDefault="005217E5" w:rsidP="005217E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являющиеся в течение учебного года, соответствующего году выдвижения кандидата, и (или) учебного года, предшествующего году выдвижения кандидата, победителями и (или) призерами в личном зачете:</w:t>
      </w:r>
    </w:p>
    <w:p w:rsidR="005217E5" w:rsidRDefault="005217E5" w:rsidP="00521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 xml:space="preserve">муниципальных олимпиад, научно-практических конференций, интеллектуальных и творческих конкурсов, спортивных мероприятий, предусмотренных планом работы Комитета; </w:t>
      </w:r>
    </w:p>
    <w:p w:rsidR="005217E5" w:rsidRPr="005217E5" w:rsidRDefault="005217E5" w:rsidP="00521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региональных олимпиад, научно-практических конференций, интеллектуальных и творческих конкурсов, спортивных мероприятий;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217E5">
        <w:rPr>
          <w:rFonts w:ascii="Times New Roman" w:hAnsi="Times New Roman" w:cs="Times New Roman"/>
          <w:bCs/>
          <w:sz w:val="28"/>
          <w:szCs w:val="28"/>
        </w:rPr>
        <w:t xml:space="preserve">всероссийских, международных олимпиад, научно-практических конференций, интеллектуальных и творческих конкурсов, спортивных мероприятий, включенных в перечень олимпиад и иных интеллектуальных и </w:t>
      </w:r>
      <w:r w:rsidRPr="005217E5">
        <w:rPr>
          <w:rFonts w:ascii="Times New Roman" w:hAnsi="Times New Roman" w:cs="Times New Roman"/>
          <w:bCs/>
          <w:sz w:val="28"/>
          <w:szCs w:val="28"/>
        </w:rPr>
        <w:lastRenderedPageBreak/>
        <w:t>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утвержденный приказом Министерства просвещения Российской Федерации.»;</w:t>
      </w:r>
    </w:p>
    <w:p w:rsidR="005217E5" w:rsidRPr="005217E5" w:rsidRDefault="005217E5" w:rsidP="005217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1.2. Пункт 2.3 изложить в следующей редакции:</w:t>
      </w:r>
    </w:p>
    <w:p w:rsidR="005217E5" w:rsidRPr="005217E5" w:rsidRDefault="005217E5" w:rsidP="005217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«2.3. К спискам кандидатов прилагаются: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характеристика кандидата, содержащая сведения о достижениях</w:t>
      </w:r>
      <w:r w:rsidR="004005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17E5">
        <w:rPr>
          <w:rFonts w:ascii="Times New Roman" w:hAnsi="Times New Roman" w:cs="Times New Roman"/>
          <w:sz w:val="28"/>
          <w:szCs w:val="28"/>
        </w:rPr>
        <w:t xml:space="preserve"> и успехах кандидата за учебный год, соответствующий году выдвижения кандидата и (или) учебный год, предшествующий году выдвижения кандидата;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выписка из протокола заседания педагогического коллектива</w:t>
      </w:r>
      <w:r w:rsidR="004005C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217E5">
        <w:rPr>
          <w:rFonts w:ascii="Times New Roman" w:hAnsi="Times New Roman" w:cs="Times New Roman"/>
          <w:sz w:val="28"/>
          <w:szCs w:val="28"/>
        </w:rPr>
        <w:t xml:space="preserve"> о выдвижении кандидата;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копия паспорта кандидата (копия свидетельства о рождении в случае, если кандидат не достиг возраста 14 лет);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7E5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5217E5">
        <w:rPr>
          <w:rFonts w:ascii="Times New Roman" w:hAnsi="Times New Roman" w:cs="Times New Roman"/>
          <w:sz w:val="28"/>
          <w:szCs w:val="28"/>
        </w:rPr>
        <w:t xml:space="preserve">, подтверждающие достижения и успехи кандидата, указанные в характеристике (копии дипломов, грамот, </w:t>
      </w:r>
      <w:r w:rsidR="003E4CDA">
        <w:rPr>
          <w:rFonts w:ascii="Times New Roman" w:hAnsi="Times New Roman" w:cs="Times New Roman"/>
          <w:sz w:val="28"/>
          <w:szCs w:val="28"/>
        </w:rPr>
        <w:t>иных</w:t>
      </w:r>
      <w:r w:rsidRPr="005217E5">
        <w:rPr>
          <w:rFonts w:ascii="Times New Roman" w:hAnsi="Times New Roman" w:cs="Times New Roman"/>
          <w:sz w:val="28"/>
          <w:szCs w:val="28"/>
        </w:rPr>
        <w:t xml:space="preserve"> документов победителей </w:t>
      </w:r>
      <w:r w:rsidR="00717230">
        <w:rPr>
          <w:rFonts w:ascii="Times New Roman" w:hAnsi="Times New Roman" w:cs="Times New Roman"/>
          <w:sz w:val="28"/>
          <w:szCs w:val="28"/>
        </w:rPr>
        <w:t>и (или)</w:t>
      </w:r>
      <w:r w:rsidRPr="005217E5">
        <w:rPr>
          <w:rFonts w:ascii="Times New Roman" w:hAnsi="Times New Roman" w:cs="Times New Roman"/>
          <w:sz w:val="28"/>
          <w:szCs w:val="28"/>
        </w:rPr>
        <w:t xml:space="preserve"> призеров олимпиад, научно-практических конференций, интеллектуальных и творческих конкурсов, спортивных мероприятий);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табель итоговых отметок кандидата;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согласие кандидата (законного представителя в случае, если кандидат является несовершеннолетним) на обработку персональных данных (</w:t>
      </w:r>
      <w:hyperlink w:anchor="sub_10000" w:history="1">
        <w:r w:rsidRPr="005217E5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5217E5">
        <w:rPr>
          <w:rFonts w:ascii="Times New Roman" w:hAnsi="Times New Roman" w:cs="Times New Roman"/>
          <w:sz w:val="28"/>
          <w:szCs w:val="28"/>
        </w:rPr>
        <w:t xml:space="preserve"> к Положению);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7E5">
        <w:rPr>
          <w:rFonts w:ascii="Times New Roman" w:hAnsi="Times New Roman" w:cs="Times New Roman"/>
          <w:sz w:val="28"/>
          <w:szCs w:val="28"/>
        </w:rPr>
        <w:t>данные</w:t>
      </w:r>
      <w:proofErr w:type="gramEnd"/>
      <w:r w:rsidRPr="005217E5">
        <w:rPr>
          <w:rFonts w:ascii="Times New Roman" w:hAnsi="Times New Roman" w:cs="Times New Roman"/>
          <w:sz w:val="28"/>
          <w:szCs w:val="28"/>
        </w:rPr>
        <w:t xml:space="preserve"> лицевого счета кандидата, открытого в кредитной организации н</w:t>
      </w:r>
      <w:r w:rsidR="003E4CDA">
        <w:rPr>
          <w:rFonts w:ascii="Times New Roman" w:hAnsi="Times New Roman" w:cs="Times New Roman"/>
          <w:sz w:val="28"/>
          <w:szCs w:val="28"/>
        </w:rPr>
        <w:t xml:space="preserve">а территории городского округа </w:t>
      </w:r>
      <w:r w:rsidR="003E4CDA" w:rsidRPr="005217E5">
        <w:rPr>
          <w:rFonts w:ascii="Times New Roman" w:hAnsi="Times New Roman" w:cs="Times New Roman"/>
          <w:sz w:val="28"/>
          <w:szCs w:val="28"/>
        </w:rPr>
        <w:t>–</w:t>
      </w:r>
      <w:r w:rsidRPr="005217E5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для перечисления кандидату Именной выплаты;</w:t>
      </w:r>
    </w:p>
    <w:p w:rsidR="005217E5" w:rsidRPr="005217E5" w:rsidRDefault="005217E5" w:rsidP="00521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опись прилагаемых</w:t>
      </w:r>
      <w:r w:rsidR="00717230">
        <w:rPr>
          <w:rFonts w:ascii="Times New Roman" w:hAnsi="Times New Roman" w:cs="Times New Roman"/>
          <w:sz w:val="28"/>
          <w:szCs w:val="28"/>
        </w:rPr>
        <w:t xml:space="preserve"> к спискам кандидатов</w:t>
      </w:r>
      <w:r w:rsidRPr="005217E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EE0588">
        <w:rPr>
          <w:rFonts w:ascii="Times New Roman" w:hAnsi="Times New Roman" w:cs="Times New Roman"/>
          <w:sz w:val="28"/>
          <w:szCs w:val="28"/>
        </w:rPr>
        <w:t xml:space="preserve"> на каждого кандидата</w:t>
      </w:r>
      <w:r w:rsidRPr="005217E5">
        <w:rPr>
          <w:rFonts w:ascii="Times New Roman" w:hAnsi="Times New Roman" w:cs="Times New Roman"/>
          <w:sz w:val="28"/>
          <w:szCs w:val="28"/>
        </w:rPr>
        <w:t>.»;</w:t>
      </w:r>
    </w:p>
    <w:p w:rsidR="005217E5" w:rsidRDefault="005217E5" w:rsidP="00521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 xml:space="preserve">1.3. Приложение </w:t>
      </w:r>
      <w:r w:rsidR="00106961">
        <w:rPr>
          <w:rFonts w:ascii="Times New Roman" w:hAnsi="Times New Roman" w:cs="Times New Roman"/>
          <w:sz w:val="28"/>
          <w:szCs w:val="28"/>
        </w:rPr>
        <w:t>2</w:t>
      </w:r>
      <w:r w:rsidRPr="005217E5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4005CD">
        <w:rPr>
          <w:rFonts w:ascii="Times New Roman" w:hAnsi="Times New Roman" w:cs="Times New Roman"/>
          <w:sz w:val="28"/>
          <w:szCs w:val="28"/>
        </w:rPr>
        <w:t xml:space="preserve"> о </w:t>
      </w:r>
      <w:r w:rsidR="004005CD" w:rsidRPr="004005CD">
        <w:rPr>
          <w:rFonts w:ascii="Times New Roman" w:hAnsi="Times New Roman" w:cs="Times New Roman"/>
          <w:bCs/>
          <w:sz w:val="28"/>
          <w:szCs w:val="28"/>
        </w:rPr>
        <w:t>единовременных именных денежных выплатах главы города Барнаула учащимся муниципальных об</w:t>
      </w:r>
      <w:r w:rsidR="003E4CDA">
        <w:rPr>
          <w:rFonts w:ascii="Times New Roman" w:hAnsi="Times New Roman" w:cs="Times New Roman"/>
          <w:bCs/>
          <w:sz w:val="28"/>
          <w:szCs w:val="28"/>
        </w:rPr>
        <w:t xml:space="preserve">щеобразовательных организаций </w:t>
      </w:r>
      <w:r w:rsidR="004005CD" w:rsidRPr="004005CD">
        <w:rPr>
          <w:rFonts w:ascii="Times New Roman" w:hAnsi="Times New Roman" w:cs="Times New Roman"/>
          <w:bCs/>
          <w:sz w:val="28"/>
          <w:szCs w:val="28"/>
        </w:rPr>
        <w:t>города Барнаула</w:t>
      </w:r>
      <w:r w:rsidRPr="005217E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</w:t>
      </w:r>
      <w:hyperlink w:anchor="sub_1000" w:history="1">
        <w:r w:rsidRPr="005217E5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5217E5">
        <w:rPr>
          <w:rFonts w:ascii="Times New Roman" w:hAnsi="Times New Roman" w:cs="Times New Roman"/>
          <w:sz w:val="28"/>
          <w:szCs w:val="28"/>
        </w:rPr>
        <w:t xml:space="preserve"> к решению.</w:t>
      </w:r>
    </w:p>
    <w:p w:rsidR="004005CD" w:rsidRPr="005217E5" w:rsidRDefault="005217E5" w:rsidP="005217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7E5">
        <w:rPr>
          <w:rFonts w:ascii="Times New Roman" w:hAnsi="Times New Roman" w:cs="Times New Roman"/>
          <w:sz w:val="28"/>
          <w:szCs w:val="28"/>
        </w:rPr>
        <w:t>2.</w:t>
      </w:r>
      <w:r w:rsidRPr="005217E5">
        <w:rPr>
          <w:rFonts w:ascii="Times New Roman" w:eastAsia="Calibri" w:hAnsi="Times New Roman" w:cs="Times New Roman"/>
          <w:sz w:val="28"/>
          <w:szCs w:val="28"/>
        </w:rPr>
        <w:t xml:space="preserve"> Комитету информационной политики (Андреева Е.С.) обеспечить опубликование решения в газете «Вечерний Барнаул» и официальном сетевом издании «Правовой портал администрации </w:t>
      </w:r>
      <w:proofErr w:type="spellStart"/>
      <w:r w:rsidRPr="005217E5">
        <w:rPr>
          <w:rFonts w:ascii="Times New Roman" w:eastAsia="Calibri" w:hAnsi="Times New Roman" w:cs="Times New Roman"/>
          <w:sz w:val="28"/>
          <w:szCs w:val="28"/>
        </w:rPr>
        <w:t>г.Барнаула</w:t>
      </w:r>
      <w:proofErr w:type="spellEnd"/>
      <w:r w:rsidRPr="005217E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217E5" w:rsidRPr="005217E5" w:rsidRDefault="005217E5" w:rsidP="005217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7E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217E5">
        <w:rPr>
          <w:rFonts w:ascii="Times New Roman" w:hAnsi="Times New Roman" w:cs="Times New Roman"/>
          <w:sz w:val="28"/>
          <w:szCs w:val="28"/>
        </w:rPr>
        <w:t>Контроль за исполнением решения возложить на комитет</w:t>
      </w:r>
      <w:r w:rsidR="004005C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217E5">
        <w:rPr>
          <w:rFonts w:ascii="Times New Roman" w:hAnsi="Times New Roman" w:cs="Times New Roman"/>
          <w:sz w:val="28"/>
          <w:szCs w:val="28"/>
        </w:rPr>
        <w:t xml:space="preserve"> по социальной политике (</w:t>
      </w:r>
      <w:proofErr w:type="spellStart"/>
      <w:r w:rsidRPr="005217E5">
        <w:rPr>
          <w:rFonts w:ascii="Times New Roman" w:hAnsi="Times New Roman" w:cs="Times New Roman"/>
          <w:color w:val="000000"/>
          <w:sz w:val="28"/>
          <w:szCs w:val="28"/>
        </w:rPr>
        <w:t>Понкрашева</w:t>
      </w:r>
      <w:proofErr w:type="spellEnd"/>
      <w:r w:rsidRPr="00521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17E5">
        <w:rPr>
          <w:rFonts w:ascii="Times New Roman" w:hAnsi="Times New Roman" w:cs="Times New Roman"/>
          <w:sz w:val="28"/>
          <w:szCs w:val="28"/>
        </w:rPr>
        <w:t>М.В.).</w:t>
      </w:r>
    </w:p>
    <w:p w:rsidR="005217E5" w:rsidRDefault="005217E5" w:rsidP="00521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E5" w:rsidRPr="005217E5" w:rsidRDefault="005217E5" w:rsidP="0052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217E5">
        <w:rPr>
          <w:rFonts w:ascii="Times New Roman" w:eastAsia="Calibri" w:hAnsi="Times New Roman" w:cs="Times New Roman"/>
          <w:bCs/>
          <w:sz w:val="28"/>
          <w:szCs w:val="28"/>
        </w:rPr>
        <w:t>Председатель городской Думы                         Глава города</w:t>
      </w:r>
    </w:p>
    <w:p w:rsidR="005217E5" w:rsidRPr="005217E5" w:rsidRDefault="005217E5" w:rsidP="0052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17E5" w:rsidRPr="005217E5" w:rsidRDefault="005217E5" w:rsidP="00521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7E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</w:t>
      </w:r>
      <w:proofErr w:type="spellStart"/>
      <w:r w:rsidRPr="005217E5">
        <w:rPr>
          <w:rFonts w:ascii="Times New Roman" w:eastAsia="Calibri" w:hAnsi="Times New Roman" w:cs="Times New Roman"/>
          <w:bCs/>
          <w:sz w:val="28"/>
          <w:szCs w:val="28"/>
        </w:rPr>
        <w:t>Г.А.Буевич</w:t>
      </w:r>
      <w:proofErr w:type="spellEnd"/>
      <w:r w:rsidRPr="005217E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Pr="005217E5">
        <w:rPr>
          <w:rFonts w:ascii="Times New Roman" w:eastAsia="Calibri" w:hAnsi="Times New Roman" w:cs="Times New Roman"/>
          <w:bCs/>
          <w:sz w:val="28"/>
          <w:szCs w:val="28"/>
        </w:rPr>
        <w:t>В.Г.Франк</w:t>
      </w:r>
      <w:proofErr w:type="spellEnd"/>
    </w:p>
    <w:p w:rsidR="006F442B" w:rsidRDefault="006F442B"/>
    <w:sectPr w:rsidR="006F442B" w:rsidSect="004B10EE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090" w:rsidRDefault="00A67090" w:rsidP="00DA1ECE">
      <w:pPr>
        <w:spacing w:after="0" w:line="240" w:lineRule="auto"/>
      </w:pPr>
      <w:r>
        <w:separator/>
      </w:r>
    </w:p>
  </w:endnote>
  <w:endnote w:type="continuationSeparator" w:id="0">
    <w:p w:rsidR="00A67090" w:rsidRDefault="00A67090" w:rsidP="00DA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090" w:rsidRDefault="00A67090" w:rsidP="00DA1ECE">
      <w:pPr>
        <w:spacing w:after="0" w:line="240" w:lineRule="auto"/>
      </w:pPr>
      <w:r>
        <w:separator/>
      </w:r>
    </w:p>
  </w:footnote>
  <w:footnote w:type="continuationSeparator" w:id="0">
    <w:p w:rsidR="00A67090" w:rsidRDefault="00A67090" w:rsidP="00DA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087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A1ECE" w:rsidRPr="00DA1ECE" w:rsidRDefault="00DA1ECE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A1E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1E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1E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7AD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A1E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A1ECE" w:rsidRDefault="00DA1E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318D"/>
    <w:multiLevelType w:val="hybridMultilevel"/>
    <w:tmpl w:val="DA465E2A"/>
    <w:lvl w:ilvl="0" w:tplc="3B3CE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3C4D46"/>
    <w:multiLevelType w:val="multilevel"/>
    <w:tmpl w:val="6C0445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2B667BA"/>
    <w:multiLevelType w:val="hybridMultilevel"/>
    <w:tmpl w:val="4B0EC940"/>
    <w:lvl w:ilvl="0" w:tplc="49906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EE"/>
    <w:rsid w:val="00021D1F"/>
    <w:rsid w:val="000565E2"/>
    <w:rsid w:val="00056DB1"/>
    <w:rsid w:val="00064D98"/>
    <w:rsid w:val="00065DD7"/>
    <w:rsid w:val="0008514A"/>
    <w:rsid w:val="000B15EF"/>
    <w:rsid w:val="000D4456"/>
    <w:rsid w:val="000E1245"/>
    <w:rsid w:val="00106961"/>
    <w:rsid w:val="00140812"/>
    <w:rsid w:val="00175719"/>
    <w:rsid w:val="002702BA"/>
    <w:rsid w:val="002706A2"/>
    <w:rsid w:val="002849A0"/>
    <w:rsid w:val="002E6662"/>
    <w:rsid w:val="003502A1"/>
    <w:rsid w:val="003636AB"/>
    <w:rsid w:val="003A4B26"/>
    <w:rsid w:val="003E0492"/>
    <w:rsid w:val="003E1CE4"/>
    <w:rsid w:val="003E4CDA"/>
    <w:rsid w:val="004005CD"/>
    <w:rsid w:val="004205D4"/>
    <w:rsid w:val="0043539B"/>
    <w:rsid w:val="004656BD"/>
    <w:rsid w:val="00474083"/>
    <w:rsid w:val="0049259D"/>
    <w:rsid w:val="004B10EE"/>
    <w:rsid w:val="004F3E34"/>
    <w:rsid w:val="005217E5"/>
    <w:rsid w:val="00556BD7"/>
    <w:rsid w:val="005856F5"/>
    <w:rsid w:val="005D5568"/>
    <w:rsid w:val="00613527"/>
    <w:rsid w:val="00636C65"/>
    <w:rsid w:val="006476D7"/>
    <w:rsid w:val="00650BAB"/>
    <w:rsid w:val="006517DA"/>
    <w:rsid w:val="00676222"/>
    <w:rsid w:val="0069613E"/>
    <w:rsid w:val="006A1769"/>
    <w:rsid w:val="006F3489"/>
    <w:rsid w:val="006F442B"/>
    <w:rsid w:val="00717230"/>
    <w:rsid w:val="00732A07"/>
    <w:rsid w:val="00733B1E"/>
    <w:rsid w:val="00746B2D"/>
    <w:rsid w:val="007613FB"/>
    <w:rsid w:val="007841E6"/>
    <w:rsid w:val="0078505B"/>
    <w:rsid w:val="0078681C"/>
    <w:rsid w:val="00841D14"/>
    <w:rsid w:val="00855F46"/>
    <w:rsid w:val="008A24F5"/>
    <w:rsid w:val="008C338D"/>
    <w:rsid w:val="008D7AD8"/>
    <w:rsid w:val="008E2187"/>
    <w:rsid w:val="00926B92"/>
    <w:rsid w:val="00931726"/>
    <w:rsid w:val="00934861"/>
    <w:rsid w:val="00934EB0"/>
    <w:rsid w:val="009352FF"/>
    <w:rsid w:val="009C7571"/>
    <w:rsid w:val="009E272A"/>
    <w:rsid w:val="00A67090"/>
    <w:rsid w:val="00AC54D8"/>
    <w:rsid w:val="00B11F90"/>
    <w:rsid w:val="00BE4197"/>
    <w:rsid w:val="00C04DC0"/>
    <w:rsid w:val="00C20C36"/>
    <w:rsid w:val="00C717EE"/>
    <w:rsid w:val="00CD4911"/>
    <w:rsid w:val="00CF59B7"/>
    <w:rsid w:val="00D02BD4"/>
    <w:rsid w:val="00D31178"/>
    <w:rsid w:val="00D92B6B"/>
    <w:rsid w:val="00DA1ECE"/>
    <w:rsid w:val="00DA5783"/>
    <w:rsid w:val="00EB0604"/>
    <w:rsid w:val="00EE0588"/>
    <w:rsid w:val="00F330F1"/>
    <w:rsid w:val="00F66E75"/>
    <w:rsid w:val="00F70195"/>
    <w:rsid w:val="00F70A7B"/>
    <w:rsid w:val="00F86770"/>
    <w:rsid w:val="00FD431D"/>
    <w:rsid w:val="00F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C586B-9F96-4713-BB06-0AD30E5B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14A"/>
  </w:style>
  <w:style w:type="paragraph" w:styleId="1">
    <w:name w:val="heading 1"/>
    <w:basedOn w:val="a"/>
    <w:next w:val="a"/>
    <w:link w:val="10"/>
    <w:uiPriority w:val="9"/>
    <w:qFormat/>
    <w:rsid w:val="005217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8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1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1ECE"/>
  </w:style>
  <w:style w:type="paragraph" w:styleId="a6">
    <w:name w:val="footer"/>
    <w:basedOn w:val="a"/>
    <w:link w:val="a7"/>
    <w:uiPriority w:val="99"/>
    <w:unhideWhenUsed/>
    <w:rsid w:val="00DA1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1ECE"/>
  </w:style>
  <w:style w:type="paragraph" w:customStyle="1" w:styleId="ConsPlusNormal">
    <w:name w:val="ConsPlusNormal"/>
    <w:rsid w:val="00FD43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31D"/>
    <w:rPr>
      <w:rFonts w:ascii="Segoe UI" w:hAnsi="Segoe UI" w:cs="Segoe UI"/>
      <w:sz w:val="18"/>
      <w:szCs w:val="18"/>
    </w:rPr>
  </w:style>
  <w:style w:type="paragraph" w:styleId="aa">
    <w:name w:val="Body Text Indent"/>
    <w:basedOn w:val="a"/>
    <w:link w:val="ab"/>
    <w:unhideWhenUsed/>
    <w:rsid w:val="00056DB1"/>
    <w:pPr>
      <w:overflowPunct w:val="0"/>
      <w:autoSpaceDE w:val="0"/>
      <w:autoSpaceDN w:val="0"/>
      <w:adjustRightInd w:val="0"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56D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17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E9EC-62B3-46B9-ABC4-329C070C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Клименко</dc:creator>
  <cp:lastModifiedBy>Шашова Татьяна Александровна</cp:lastModifiedBy>
  <cp:revision>18</cp:revision>
  <cp:lastPrinted>2021-05-12T06:57:00Z</cp:lastPrinted>
  <dcterms:created xsi:type="dcterms:W3CDTF">2020-07-17T05:52:00Z</dcterms:created>
  <dcterms:modified xsi:type="dcterms:W3CDTF">2021-06-10T07:42:00Z</dcterms:modified>
</cp:coreProperties>
</file>