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3D" w:rsidRDefault="0001733D" w:rsidP="0001733D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8622C6">
        <w:rPr>
          <w:color w:val="000000"/>
        </w:rPr>
        <w:t>Для участия в конкурсе соискатель гранта предоставляет</w:t>
      </w:r>
      <w:bookmarkStart w:id="0" w:name="_GoBack"/>
      <w:bookmarkEnd w:id="0"/>
      <w:r w:rsidRPr="008622C6">
        <w:rPr>
          <w:color w:val="000000"/>
        </w:rPr>
        <w:t>:</w:t>
      </w:r>
    </w:p>
    <w:p w:rsidR="0001733D" w:rsidRPr="00540EC7" w:rsidRDefault="0001733D" w:rsidP="0001733D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470"/>
        <w:gridCol w:w="4391"/>
      </w:tblGrid>
      <w:tr w:rsidR="0001733D" w:rsidRPr="008552FF" w:rsidTr="009E420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3D" w:rsidRDefault="0001733D" w:rsidP="009E4201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outlineLvl w:val="2"/>
              <w:rPr>
                <w:color w:val="000000"/>
              </w:rPr>
            </w:pPr>
            <w:r w:rsidRPr="008552FF">
              <w:rPr>
                <w:color w:val="000000"/>
              </w:rPr>
              <w:t>Направление</w:t>
            </w:r>
          </w:p>
          <w:p w:rsidR="0001733D" w:rsidRPr="00540EC7" w:rsidRDefault="0001733D" w:rsidP="009E4201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outlineLvl w:val="2"/>
              <w:rPr>
                <w:color w:val="000000"/>
                <w:sz w:val="10"/>
                <w:szCs w:val="10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552FF">
              <w:t>Необходимы</w:t>
            </w:r>
            <w:r>
              <w:t>й пакет</w:t>
            </w:r>
            <w:r w:rsidRPr="008552FF">
              <w:t xml:space="preserve"> документ</w:t>
            </w:r>
            <w:r>
              <w:t>ов</w:t>
            </w:r>
          </w:p>
        </w:tc>
      </w:tr>
      <w:tr w:rsidR="0001733D" w:rsidRPr="008552FF" w:rsidTr="009E4201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8552FF">
              <w:rPr>
                <w:color w:val="000000"/>
              </w:rPr>
              <w:t>Приобретение канцелярских</w:t>
            </w:r>
            <w:r>
              <w:rPr>
                <w:color w:val="000000"/>
              </w:rPr>
              <w:t xml:space="preserve"> товаров и расходных материалов</w:t>
            </w:r>
          </w:p>
          <w:p w:rsidR="0001733D" w:rsidRPr="00540EC7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  <w:szCs w:val="10"/>
              </w:rPr>
            </w:pPr>
          </w:p>
        </w:tc>
        <w:tc>
          <w:tcPr>
            <w:tcW w:w="2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 w:rsidRPr="008552FF">
              <w:rPr>
                <w:color w:val="000000"/>
              </w:rPr>
              <w:t>- заявка установленной формы на печатном и электронном носителях;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8552FF">
              <w:rPr>
                <w:color w:val="000000"/>
              </w:rPr>
              <w:t xml:space="preserve">копии учредительных документов, заверенных печатью соискателя гранта; 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8552FF">
              <w:rPr>
                <w:color w:val="000000"/>
              </w:rPr>
              <w:t xml:space="preserve">копия отчетности, </w:t>
            </w:r>
            <w:proofErr w:type="gramStart"/>
            <w:r w:rsidRPr="008552FF">
              <w:rPr>
                <w:color w:val="000000"/>
              </w:rPr>
              <w:t>предоставлен</w:t>
            </w:r>
            <w:r>
              <w:rPr>
                <w:color w:val="000000"/>
              </w:rPr>
              <w:t>-</w:t>
            </w:r>
            <w:r w:rsidRPr="008552FF">
              <w:rPr>
                <w:color w:val="000000"/>
              </w:rPr>
              <w:t>ной</w:t>
            </w:r>
            <w:proofErr w:type="gramEnd"/>
            <w:r w:rsidRPr="008552FF">
              <w:rPr>
                <w:color w:val="000000"/>
              </w:rPr>
              <w:t xml:space="preserve"> в Управление Министерства юстиции Российской Федерации </w:t>
            </w:r>
            <w:r>
              <w:rPr>
                <w:color w:val="000000"/>
              </w:rPr>
              <w:t>по Алтайскому краю</w:t>
            </w:r>
            <w:r w:rsidRPr="008552FF">
              <w:rPr>
                <w:color w:val="000000"/>
              </w:rPr>
              <w:t>, за предыдущий финансовый отчетный год;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Style w:val="a4"/>
              </w:rPr>
            </w:pPr>
            <w:r>
              <w:rPr>
                <w:rFonts w:eastAsia="Times New Roman"/>
                <w:color w:val="000000"/>
                <w:lang w:eastAsia="ru-RU"/>
              </w:rPr>
              <w:t>- </w:t>
            </w:r>
            <w:r w:rsidRPr="008552FF">
              <w:rPr>
                <w:rFonts w:eastAsia="Times New Roman"/>
                <w:color w:val="000000"/>
                <w:lang w:eastAsia="ru-RU"/>
              </w:rPr>
              <w:t xml:space="preserve">описательный отчет о проделанной работе, </w:t>
            </w:r>
            <w:r w:rsidRPr="008552FF">
              <w:rPr>
                <w:color w:val="000000"/>
                <w:lang w:eastAsia="ru-RU"/>
              </w:rPr>
              <w:t xml:space="preserve">подтверждающий деятельность соискателя гранта, </w:t>
            </w:r>
            <w:r w:rsidRPr="008552FF">
              <w:rPr>
                <w:color w:val="000000"/>
              </w:rPr>
              <w:t xml:space="preserve">в соответствии со </w:t>
            </w:r>
            <w:hyperlink r:id="rId4" w:history="1">
              <w:r w:rsidRPr="00540EC7">
                <w:rPr>
                  <w:rStyle w:val="a3"/>
                  <w:color w:val="000000"/>
                </w:rPr>
                <w:t>ст</w:t>
              </w:r>
              <w:r>
                <w:rPr>
                  <w:rStyle w:val="a3"/>
                  <w:color w:val="000000"/>
                </w:rPr>
                <w:t>.</w:t>
              </w:r>
              <w:r w:rsidRPr="00540EC7">
                <w:rPr>
                  <w:rStyle w:val="a3"/>
                  <w:color w:val="000000"/>
                </w:rPr>
                <w:t xml:space="preserve"> 31.1</w:t>
              </w:r>
            </w:hyperlink>
            <w:r w:rsidRPr="008552FF">
              <w:rPr>
                <w:color w:val="000000"/>
              </w:rPr>
              <w:t xml:space="preserve"> Федерального закона «О некоммерческих организациях»</w:t>
            </w:r>
            <w:r>
              <w:rPr>
                <w:color w:val="000000"/>
              </w:rPr>
              <w:t>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8552FF">
              <w:t>- план работы на текущий год, предусматривающий проведение общественно значимых мероприятий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01733D" w:rsidRPr="008552FF" w:rsidTr="009E4201"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8552FF">
              <w:rPr>
                <w:color w:val="000000"/>
              </w:rPr>
              <w:t>Приобретение сувениров, подарков, призов, кубков, цветов для организации и проведения мероприятий, акций, осуществления социально значимых проектов, оплату условий договора на приглашение профессиональных коллективов и аниматоров для организации и проведения меро</w:t>
            </w:r>
            <w:r>
              <w:rPr>
                <w:color w:val="000000"/>
              </w:rPr>
              <w:t>приятий, заявленных в программе</w:t>
            </w:r>
          </w:p>
          <w:p w:rsidR="0001733D" w:rsidRPr="00540EC7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  <w:szCs w:val="10"/>
              </w:rPr>
            </w:pPr>
          </w:p>
        </w:tc>
        <w:tc>
          <w:tcPr>
            <w:tcW w:w="2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3D" w:rsidRPr="008552FF" w:rsidRDefault="0001733D" w:rsidP="009E4201"/>
        </w:tc>
      </w:tr>
      <w:tr w:rsidR="0001733D" w:rsidRPr="008552FF" w:rsidTr="009E4201"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8552FF">
              <w:rPr>
                <w:color w:val="000000"/>
              </w:rPr>
              <w:t>Организация и проведение мероприятий, семинаров, мастер-класс</w:t>
            </w:r>
            <w:r>
              <w:rPr>
                <w:color w:val="000000"/>
              </w:rPr>
              <w:t>ов, круглых столов, конференций</w:t>
            </w:r>
          </w:p>
          <w:p w:rsidR="0001733D" w:rsidRPr="00540EC7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  <w:szCs w:val="10"/>
              </w:rPr>
            </w:pPr>
          </w:p>
        </w:tc>
        <w:tc>
          <w:tcPr>
            <w:tcW w:w="2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3D" w:rsidRPr="008552FF" w:rsidRDefault="0001733D" w:rsidP="009E4201"/>
        </w:tc>
      </w:tr>
      <w:tr w:rsidR="0001733D" w:rsidRPr="008552FF" w:rsidTr="009E4201"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8552FF">
              <w:rPr>
                <w:color w:val="000000"/>
              </w:rPr>
              <w:t>Приобретение билетов в учреждения культуры, парки отдыха в целях организации досуга детей и проведения меропри</w:t>
            </w:r>
            <w:r>
              <w:rPr>
                <w:color w:val="000000"/>
              </w:rPr>
              <w:t>ятий с людьми пожилого возраста</w:t>
            </w:r>
          </w:p>
          <w:p w:rsidR="0001733D" w:rsidRPr="00540EC7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0"/>
                <w:szCs w:val="10"/>
              </w:rPr>
            </w:pPr>
          </w:p>
        </w:tc>
        <w:tc>
          <w:tcPr>
            <w:tcW w:w="2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3D" w:rsidRPr="008552FF" w:rsidRDefault="0001733D" w:rsidP="009E4201"/>
        </w:tc>
      </w:tr>
      <w:tr w:rsidR="0001733D" w:rsidRPr="008552FF" w:rsidTr="009E4201"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 w:rsidRPr="008552FF">
              <w:rPr>
                <w:color w:val="000000"/>
              </w:rPr>
              <w:t>Изготовление информационно-методических, консультационных материалов по вопросам организаци</w:t>
            </w:r>
            <w:r>
              <w:rPr>
                <w:color w:val="000000"/>
              </w:rPr>
              <w:t xml:space="preserve">и деятельности </w:t>
            </w:r>
            <w:proofErr w:type="spellStart"/>
            <w:r>
              <w:rPr>
                <w:color w:val="000000"/>
              </w:rPr>
              <w:t>грантополучателя</w:t>
            </w:r>
            <w:proofErr w:type="spellEnd"/>
          </w:p>
          <w:p w:rsidR="0001733D" w:rsidRPr="00540EC7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3D" w:rsidRPr="008552FF" w:rsidRDefault="0001733D" w:rsidP="009E4201"/>
        </w:tc>
      </w:tr>
      <w:tr w:rsidR="0001733D" w:rsidRPr="008552FF" w:rsidTr="009E4201"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8552FF">
              <w:t>Оплата коммунальных услуг за помещения, используемые дл</w:t>
            </w:r>
            <w:r>
              <w:t>я ведения уставной деятельности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 w:rsidRPr="008552FF">
              <w:rPr>
                <w:color w:val="000000"/>
              </w:rPr>
              <w:t>- заявка установленной формы на печатном и электронном носителях;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8552FF">
              <w:rPr>
                <w:color w:val="000000"/>
              </w:rPr>
              <w:t xml:space="preserve">копии учредительных документов, заверенных печатью соискателя гранта; 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8552FF">
              <w:rPr>
                <w:color w:val="000000"/>
              </w:rPr>
              <w:t xml:space="preserve">копия отчетности, </w:t>
            </w:r>
            <w:proofErr w:type="gramStart"/>
            <w:r w:rsidRPr="008552FF">
              <w:rPr>
                <w:color w:val="000000"/>
              </w:rPr>
              <w:t>предоставлен</w:t>
            </w:r>
            <w:r>
              <w:rPr>
                <w:color w:val="000000"/>
              </w:rPr>
              <w:t>-</w:t>
            </w:r>
            <w:r w:rsidRPr="008552FF">
              <w:rPr>
                <w:color w:val="000000"/>
              </w:rPr>
              <w:t>ной</w:t>
            </w:r>
            <w:proofErr w:type="gramEnd"/>
            <w:r w:rsidRPr="008552FF">
              <w:rPr>
                <w:color w:val="000000"/>
              </w:rPr>
              <w:t xml:space="preserve"> в Управление Министерства юстиции Российской Федерации </w:t>
            </w:r>
            <w:r>
              <w:rPr>
                <w:color w:val="000000"/>
              </w:rPr>
              <w:t>по Алтайскому краю</w:t>
            </w:r>
            <w:r w:rsidRPr="008552FF">
              <w:rPr>
                <w:color w:val="000000"/>
              </w:rPr>
              <w:t>, за предыдущий финансовый отчетный год;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Style w:val="a4"/>
              </w:rPr>
            </w:pPr>
            <w:r w:rsidRPr="008552FF">
              <w:rPr>
                <w:rFonts w:eastAsia="Times New Roman"/>
                <w:color w:val="000000"/>
                <w:lang w:eastAsia="ru-RU"/>
              </w:rPr>
              <w:t xml:space="preserve">- описательный отчет о </w:t>
            </w:r>
            <w:r w:rsidRPr="008552FF">
              <w:rPr>
                <w:rFonts w:eastAsia="Times New Roman"/>
                <w:color w:val="000000"/>
                <w:lang w:eastAsia="ru-RU"/>
              </w:rPr>
              <w:lastRenderedPageBreak/>
              <w:t xml:space="preserve">проделанной работе, </w:t>
            </w:r>
            <w:r w:rsidRPr="008552FF">
              <w:rPr>
                <w:color w:val="000000"/>
                <w:lang w:eastAsia="ru-RU"/>
              </w:rPr>
              <w:t xml:space="preserve">подтверждающий деятельность соискателя гранта, </w:t>
            </w:r>
            <w:r w:rsidRPr="008552FF">
              <w:rPr>
                <w:color w:val="000000"/>
              </w:rPr>
              <w:t xml:space="preserve">в соответствии со </w:t>
            </w:r>
            <w:hyperlink r:id="rId5" w:history="1">
              <w:r w:rsidRPr="00540EC7">
                <w:rPr>
                  <w:rStyle w:val="a3"/>
                  <w:color w:val="000000"/>
                </w:rPr>
                <w:t>статьей 31.1</w:t>
              </w:r>
            </w:hyperlink>
            <w:r w:rsidRPr="00255F72">
              <w:rPr>
                <w:color w:val="000000"/>
              </w:rPr>
              <w:t xml:space="preserve"> </w:t>
            </w:r>
            <w:r w:rsidRPr="008552FF">
              <w:rPr>
                <w:color w:val="000000"/>
              </w:rPr>
              <w:t>Федерального закона «О некоммерческих организация</w:t>
            </w:r>
            <w:r w:rsidRPr="0088268A">
              <w:rPr>
                <w:color w:val="000000"/>
              </w:rPr>
              <w:t>х»</w:t>
            </w:r>
            <w:r w:rsidRPr="0088268A">
              <w:rPr>
                <w:rStyle w:val="a4"/>
              </w:rPr>
              <w:t>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8552FF">
              <w:rPr>
                <w:rFonts w:eastAsia="Times New Roman"/>
                <w:color w:val="000000"/>
                <w:lang w:eastAsia="ru-RU"/>
              </w:rPr>
              <w:t xml:space="preserve">- копия договора аренды на </w:t>
            </w:r>
            <w:r w:rsidRPr="008552FF">
              <w:rPr>
                <w:color w:val="000000"/>
              </w:rPr>
              <w:t xml:space="preserve">помещение, занимаемое </w:t>
            </w:r>
            <w:r w:rsidRPr="008552FF">
              <w:rPr>
                <w:color w:val="000000"/>
                <w:lang w:eastAsia="ru-RU"/>
              </w:rPr>
              <w:t>соискателем гранта</w:t>
            </w:r>
            <w:r w:rsidRPr="008552FF">
              <w:rPr>
                <w:color w:val="000000"/>
              </w:rPr>
              <w:t xml:space="preserve"> для ведения уставной деятельности, </w:t>
            </w:r>
            <w:proofErr w:type="gramStart"/>
            <w:r w:rsidRPr="008552FF">
              <w:rPr>
                <w:rFonts w:eastAsia="Times New Roman"/>
                <w:color w:val="000000"/>
                <w:lang w:eastAsia="ru-RU"/>
              </w:rPr>
              <w:t>заключен</w:t>
            </w:r>
            <w:r>
              <w:rPr>
                <w:rFonts w:eastAsia="Times New Roman"/>
                <w:color w:val="000000"/>
                <w:lang w:eastAsia="ru-RU"/>
              </w:rPr>
              <w:t>-</w:t>
            </w:r>
            <w:proofErr w:type="spellStart"/>
            <w:r w:rsidRPr="008552FF">
              <w:rPr>
                <w:rFonts w:eastAsia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8552FF">
              <w:rPr>
                <w:rFonts w:eastAsia="Times New Roman"/>
                <w:color w:val="000000"/>
                <w:lang w:eastAsia="ru-RU"/>
              </w:rPr>
              <w:t xml:space="preserve"> на период предоставления гранта</w:t>
            </w:r>
            <w:r w:rsidRPr="008552FF">
              <w:rPr>
                <w:rFonts w:eastAsia="Times New Roman"/>
                <w:lang w:eastAsia="ru-RU"/>
              </w:rPr>
              <w:t>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- </w:t>
            </w:r>
            <w:r w:rsidRPr="008552FF">
              <w:rPr>
                <w:rFonts w:eastAsia="Times New Roman"/>
                <w:color w:val="000000"/>
                <w:lang w:eastAsia="ru-RU"/>
              </w:rPr>
              <w:t>копии договоров на предоставление коммунальных услуг (</w:t>
            </w:r>
            <w:proofErr w:type="spellStart"/>
            <w:r w:rsidRPr="008552FF">
              <w:rPr>
                <w:rFonts w:eastAsia="Times New Roman"/>
                <w:color w:val="000000"/>
                <w:lang w:eastAsia="ru-RU"/>
              </w:rPr>
              <w:t>теплоэнергия</w:t>
            </w:r>
            <w:proofErr w:type="spellEnd"/>
            <w:r w:rsidRPr="008552FF"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gramStart"/>
            <w:r w:rsidRPr="008552FF">
              <w:rPr>
                <w:rFonts w:eastAsia="Times New Roman"/>
                <w:color w:val="000000"/>
                <w:lang w:eastAsia="ru-RU"/>
              </w:rPr>
              <w:t>электро</w:t>
            </w: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8552FF">
              <w:rPr>
                <w:rFonts w:eastAsia="Times New Roman"/>
                <w:color w:val="000000"/>
                <w:lang w:eastAsia="ru-RU"/>
              </w:rPr>
              <w:t>энергия</w:t>
            </w:r>
            <w:proofErr w:type="gramEnd"/>
            <w:r w:rsidRPr="008552FF">
              <w:rPr>
                <w:rFonts w:eastAsia="Times New Roman"/>
                <w:color w:val="000000"/>
                <w:lang w:eastAsia="ru-RU"/>
              </w:rPr>
              <w:t>, водоснабжение, водо</w:t>
            </w: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8552FF">
              <w:rPr>
                <w:rFonts w:eastAsia="Times New Roman"/>
                <w:color w:val="000000"/>
                <w:lang w:eastAsia="ru-RU"/>
              </w:rPr>
              <w:t>отведение), заключенных на период предоставления гранта</w:t>
            </w:r>
            <w:r w:rsidRPr="008552FF">
              <w:rPr>
                <w:rFonts w:eastAsia="Times New Roman"/>
                <w:lang w:eastAsia="ru-RU"/>
              </w:rPr>
              <w:t>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- </w:t>
            </w:r>
            <w:r w:rsidRPr="008552FF">
              <w:rPr>
                <w:rFonts w:eastAsia="Times New Roman"/>
                <w:color w:val="000000"/>
                <w:lang w:eastAsia="ru-RU"/>
              </w:rPr>
              <w:t>копия акта об оказании коммунальных услуг, составленного за период, предшествующий году получения гранта</w:t>
            </w:r>
            <w:r w:rsidRPr="008552FF">
              <w:rPr>
                <w:rFonts w:eastAsia="Times New Roman"/>
                <w:lang w:eastAsia="ru-RU"/>
              </w:rPr>
              <w:t>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 </w:t>
            </w:r>
            <w:proofErr w:type="gramStart"/>
            <w:r w:rsidRPr="008552FF">
              <w:rPr>
                <w:rFonts w:eastAsia="Times New Roman"/>
                <w:color w:val="000000"/>
                <w:lang w:eastAsia="ru-RU"/>
              </w:rPr>
              <w:t xml:space="preserve">копии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552FF">
              <w:rPr>
                <w:rFonts w:eastAsia="Times New Roman"/>
                <w:color w:val="000000"/>
                <w:lang w:eastAsia="ru-RU"/>
              </w:rPr>
              <w:t>платежных</w:t>
            </w:r>
            <w:proofErr w:type="gramEnd"/>
            <w:r w:rsidRPr="008552FF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552FF">
              <w:rPr>
                <w:rFonts w:eastAsia="Times New Roman"/>
                <w:color w:val="000000"/>
                <w:lang w:eastAsia="ru-RU"/>
              </w:rPr>
              <w:t xml:space="preserve">поручений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552FF">
              <w:rPr>
                <w:rFonts w:eastAsia="Times New Roman"/>
                <w:color w:val="000000"/>
                <w:lang w:eastAsia="ru-RU"/>
              </w:rPr>
              <w:t xml:space="preserve">с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552FF">
              <w:rPr>
                <w:rFonts w:eastAsia="Times New Roman"/>
                <w:color w:val="000000"/>
                <w:lang w:eastAsia="ru-RU"/>
              </w:rPr>
              <w:t xml:space="preserve">отметкой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552FF">
              <w:rPr>
                <w:rFonts w:eastAsia="Times New Roman"/>
                <w:color w:val="000000"/>
                <w:lang w:eastAsia="ru-RU"/>
              </w:rPr>
              <w:t xml:space="preserve">банка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552FF">
              <w:rPr>
                <w:rFonts w:eastAsia="Times New Roman"/>
                <w:color w:val="000000"/>
                <w:lang w:eastAsia="ru-RU"/>
              </w:rPr>
              <w:t xml:space="preserve">или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552FF">
              <w:rPr>
                <w:rFonts w:eastAsia="Times New Roman"/>
                <w:color w:val="000000"/>
                <w:lang w:eastAsia="ru-RU"/>
              </w:rPr>
              <w:t xml:space="preserve">копии 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8552FF">
              <w:rPr>
                <w:rFonts w:eastAsia="Times New Roman"/>
                <w:color w:val="000000"/>
                <w:lang w:eastAsia="ru-RU"/>
              </w:rPr>
              <w:t xml:space="preserve">иных платежных документов (расходных 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8552FF">
              <w:rPr>
                <w:rFonts w:eastAsia="Times New Roman"/>
                <w:color w:val="000000"/>
                <w:lang w:eastAsia="ru-RU"/>
              </w:rPr>
              <w:t>ордеров, авансовых отчетов и другое), подтверждающие оплату арендных платежей, а также коммунальных платежей за период, предш</w:t>
            </w:r>
            <w:r>
              <w:rPr>
                <w:rFonts w:eastAsia="Times New Roman"/>
                <w:color w:val="000000"/>
                <w:lang w:eastAsia="ru-RU"/>
              </w:rPr>
              <w:t>ествующий году получения гранта</w:t>
            </w:r>
          </w:p>
          <w:p w:rsidR="0001733D" w:rsidRPr="00540EC7" w:rsidRDefault="0001733D" w:rsidP="009E4201">
            <w:pPr>
              <w:jc w:val="both"/>
              <w:rPr>
                <w:sz w:val="10"/>
                <w:szCs w:val="10"/>
              </w:rPr>
            </w:pPr>
          </w:p>
        </w:tc>
      </w:tr>
      <w:tr w:rsidR="0001733D" w:rsidRPr="008552FF" w:rsidTr="009E420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3.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8552FF">
              <w:t xml:space="preserve">Возмещение расходов, связанных с регистрацией (перерегистрацией) </w:t>
            </w:r>
            <w:proofErr w:type="spellStart"/>
            <w:r w:rsidRPr="008552FF">
              <w:t>грантополучателя</w:t>
            </w:r>
            <w:proofErr w:type="spellEnd"/>
            <w:r w:rsidRPr="008552FF">
              <w:t xml:space="preserve"> в качестве юридического лица в предшеству</w:t>
            </w:r>
            <w:r>
              <w:t>ющий год и год получения гранта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 w:rsidRPr="008552FF">
              <w:rPr>
                <w:color w:val="000000"/>
              </w:rPr>
              <w:t>- заявка установленной формы на печатном и электронном носителях;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 w:rsidRPr="008552FF">
              <w:rPr>
                <w:color w:val="000000"/>
              </w:rPr>
              <w:t xml:space="preserve">- копии учредительных документов, заверенных печатью соискателя гранта; 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Pr="008552FF">
              <w:rPr>
                <w:color w:val="000000"/>
              </w:rPr>
              <w:t xml:space="preserve">копию отчетности, </w:t>
            </w:r>
            <w:proofErr w:type="gramStart"/>
            <w:r w:rsidRPr="008552FF">
              <w:rPr>
                <w:color w:val="000000"/>
              </w:rPr>
              <w:t>предоставлен</w:t>
            </w:r>
            <w:r>
              <w:rPr>
                <w:color w:val="000000"/>
              </w:rPr>
              <w:t>-</w:t>
            </w:r>
            <w:r w:rsidRPr="008552FF">
              <w:rPr>
                <w:color w:val="000000"/>
              </w:rPr>
              <w:t>ной</w:t>
            </w:r>
            <w:proofErr w:type="gramEnd"/>
            <w:r w:rsidRPr="008552FF">
              <w:rPr>
                <w:color w:val="000000"/>
              </w:rPr>
              <w:t xml:space="preserve"> в Управление Министерства юстиции Российской Федерации по Алтайскому краю, за предыдущий финансовый </w:t>
            </w:r>
            <w:r w:rsidRPr="008552FF">
              <w:rPr>
                <w:color w:val="000000"/>
              </w:rPr>
              <w:lastRenderedPageBreak/>
              <w:t>отчетный год;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Style w:val="a4"/>
              </w:rPr>
            </w:pPr>
            <w:r w:rsidRPr="008552FF">
              <w:rPr>
                <w:rFonts w:eastAsia="Times New Roman"/>
                <w:color w:val="000000"/>
                <w:lang w:eastAsia="ru-RU"/>
              </w:rPr>
              <w:t xml:space="preserve">- описательный отчет о проделанной работе, </w:t>
            </w:r>
            <w:r w:rsidRPr="008552FF">
              <w:rPr>
                <w:color w:val="000000"/>
                <w:lang w:eastAsia="ru-RU"/>
              </w:rPr>
              <w:t xml:space="preserve">подтверждающий </w:t>
            </w:r>
            <w:proofErr w:type="gramStart"/>
            <w:r w:rsidRPr="008552FF">
              <w:rPr>
                <w:color w:val="000000"/>
                <w:lang w:eastAsia="ru-RU"/>
              </w:rPr>
              <w:t>деятель</w:t>
            </w:r>
            <w:r>
              <w:rPr>
                <w:color w:val="000000"/>
                <w:lang w:eastAsia="ru-RU"/>
              </w:rPr>
              <w:t>-</w:t>
            </w:r>
            <w:proofErr w:type="spellStart"/>
            <w:r w:rsidRPr="008552FF">
              <w:rPr>
                <w:color w:val="000000"/>
                <w:lang w:eastAsia="ru-RU"/>
              </w:rPr>
              <w:t>ность</w:t>
            </w:r>
            <w:proofErr w:type="spellEnd"/>
            <w:proofErr w:type="gramEnd"/>
            <w:r w:rsidRPr="008552FF">
              <w:rPr>
                <w:color w:val="000000"/>
                <w:lang w:eastAsia="ru-RU"/>
              </w:rPr>
              <w:t xml:space="preserve"> соискателя гранта, </w:t>
            </w:r>
            <w:r w:rsidRPr="008552FF">
              <w:rPr>
                <w:color w:val="000000"/>
              </w:rPr>
              <w:t xml:space="preserve">в соответствии со </w:t>
            </w:r>
            <w:hyperlink r:id="rId6" w:history="1">
              <w:r w:rsidRPr="00540EC7">
                <w:rPr>
                  <w:rStyle w:val="a3"/>
                  <w:color w:val="000000"/>
                </w:rPr>
                <w:t>статьей 31.1</w:t>
              </w:r>
            </w:hyperlink>
            <w:r w:rsidRPr="00540EC7">
              <w:rPr>
                <w:color w:val="000000"/>
              </w:rPr>
              <w:t xml:space="preserve"> </w:t>
            </w:r>
            <w:r w:rsidRPr="008552FF">
              <w:rPr>
                <w:color w:val="000000"/>
              </w:rPr>
              <w:t>Федерального закона «О некоммерческих организациях</w:t>
            </w:r>
            <w:r w:rsidRPr="0088268A">
              <w:rPr>
                <w:color w:val="000000"/>
              </w:rPr>
              <w:t>»</w:t>
            </w:r>
            <w:r w:rsidRPr="0088268A">
              <w:rPr>
                <w:rStyle w:val="a4"/>
              </w:rPr>
              <w:t>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eastAsia="Times New Roman"/>
                <w:lang w:eastAsia="ru-RU"/>
              </w:rPr>
            </w:pPr>
            <w:r w:rsidRPr="008552FF">
              <w:rPr>
                <w:rFonts w:eastAsia="Times New Roman"/>
                <w:color w:val="000000"/>
                <w:lang w:eastAsia="ru-RU"/>
              </w:rPr>
              <w:t xml:space="preserve">- копии платежных документов об оплате пошлины за </w:t>
            </w:r>
            <w:proofErr w:type="spellStart"/>
            <w:proofErr w:type="gramStart"/>
            <w:r w:rsidRPr="008552FF">
              <w:rPr>
                <w:rFonts w:eastAsia="Times New Roman"/>
                <w:color w:val="000000"/>
                <w:lang w:eastAsia="ru-RU"/>
              </w:rPr>
              <w:t>государствен</w:t>
            </w: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8552FF">
              <w:rPr>
                <w:rFonts w:eastAsia="Times New Roman"/>
                <w:color w:val="000000"/>
                <w:lang w:eastAsia="ru-RU"/>
              </w:rPr>
              <w:t>ную</w:t>
            </w:r>
            <w:proofErr w:type="spellEnd"/>
            <w:proofErr w:type="gramEnd"/>
            <w:r w:rsidRPr="008552FF">
              <w:rPr>
                <w:rFonts w:eastAsia="Times New Roman"/>
                <w:color w:val="000000"/>
                <w:lang w:eastAsia="ru-RU"/>
              </w:rPr>
              <w:t xml:space="preserve"> регистрацию (</w:t>
            </w:r>
            <w:proofErr w:type="spellStart"/>
            <w:r w:rsidRPr="008552FF">
              <w:rPr>
                <w:rFonts w:eastAsia="Times New Roman"/>
                <w:color w:val="000000"/>
                <w:lang w:eastAsia="ru-RU"/>
              </w:rPr>
              <w:t>перерегистра</w:t>
            </w:r>
            <w:r>
              <w:rPr>
                <w:rFonts w:eastAsia="Times New Roman"/>
                <w:color w:val="000000"/>
                <w:lang w:eastAsia="ru-RU"/>
              </w:rPr>
              <w:t>-</w:t>
            </w:r>
            <w:r w:rsidRPr="008552FF">
              <w:rPr>
                <w:rFonts w:eastAsia="Times New Roman"/>
                <w:color w:val="000000"/>
                <w:lang w:eastAsia="ru-RU"/>
              </w:rPr>
              <w:t>ци</w:t>
            </w:r>
            <w:r>
              <w:rPr>
                <w:rFonts w:eastAsia="Times New Roman"/>
                <w:color w:val="000000"/>
                <w:lang w:eastAsia="ru-RU"/>
              </w:rPr>
              <w:t>ю</w:t>
            </w:r>
            <w:proofErr w:type="spellEnd"/>
            <w:r w:rsidRPr="008552FF">
              <w:rPr>
                <w:rFonts w:eastAsia="Times New Roman"/>
                <w:color w:val="000000"/>
                <w:lang w:eastAsia="ru-RU"/>
              </w:rPr>
              <w:t xml:space="preserve">) </w:t>
            </w:r>
            <w:proofErr w:type="spellStart"/>
            <w:r>
              <w:t>гранто</w:t>
            </w:r>
            <w:r w:rsidRPr="008552FF">
              <w:t>получателя</w:t>
            </w:r>
            <w:proofErr w:type="spellEnd"/>
            <w:r w:rsidRPr="008552FF">
              <w:rPr>
                <w:rFonts w:eastAsia="Times New Roman"/>
                <w:color w:val="000000"/>
                <w:lang w:eastAsia="ru-RU"/>
              </w:rPr>
              <w:t xml:space="preserve"> в качестве юридического лица;</w:t>
            </w:r>
          </w:p>
          <w:p w:rsidR="0001733D" w:rsidRPr="008552FF" w:rsidRDefault="0001733D" w:rsidP="009E4201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8552FF">
              <w:rPr>
                <w:rFonts w:eastAsia="Times New Roman"/>
                <w:color w:val="000000"/>
                <w:lang w:eastAsia="ru-RU"/>
              </w:rPr>
              <w:t xml:space="preserve">- копии платежных документов об оплате за изготовление печати при регистрации (перерегистрации) </w:t>
            </w:r>
            <w:proofErr w:type="spellStart"/>
            <w:r w:rsidRPr="008552FF">
              <w:t>грантополучателя</w:t>
            </w:r>
            <w:proofErr w:type="spellEnd"/>
            <w:r w:rsidRPr="008552FF">
              <w:rPr>
                <w:rFonts w:eastAsia="Times New Roman"/>
                <w:color w:val="000000"/>
                <w:lang w:eastAsia="ru-RU"/>
              </w:rPr>
              <w:t xml:space="preserve"> в качестве юридического лица</w:t>
            </w:r>
          </w:p>
        </w:tc>
      </w:tr>
    </w:tbl>
    <w:p w:rsidR="0001733D" w:rsidRDefault="0001733D" w:rsidP="0001733D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</w:p>
    <w:p w:rsidR="00CD1747" w:rsidRDefault="00CD1747"/>
    <w:sectPr w:rsidR="00C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04"/>
    <w:rsid w:val="0001733D"/>
    <w:rsid w:val="00166015"/>
    <w:rsid w:val="00540F5E"/>
    <w:rsid w:val="006C6C04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DE551-EF30-433C-B968-89053440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3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733D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0173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28E3C76D92B2B5A9585F659620985E323C2EB08AA0DFC556CAA344B9FE76093BCD66AABCK158B" TargetMode="External"/><Relationship Id="rId5" Type="http://schemas.openxmlformats.org/officeDocument/2006/relationships/hyperlink" Target="consultantplus://offline/ref=5B28E3C76D92B2B5A9585F659620985E323C2EB08AA0DFC556CAA344B9FE76093BCD66AABCK158B" TargetMode="External"/><Relationship Id="rId4" Type="http://schemas.openxmlformats.org/officeDocument/2006/relationships/hyperlink" Target="consultantplus://offline/ref=5B28E3C76D92B2B5A9585F659620985E323C2EB08AA0DFC556CAA344B9FE76093BCD66AABCK15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2018-01-12T07:29:00Z</dcterms:created>
  <dcterms:modified xsi:type="dcterms:W3CDTF">2018-01-12T07:30:00Z</dcterms:modified>
</cp:coreProperties>
</file>