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rPr>
          <w:lang w:val="en-US"/>
        </w:rPr>
      </w:pPr>
      <w:r>
        <w:rPr>
          <w:lang w:val="en-US"/>
        </w:rPr>
      </w:r>
      <w:r/>
    </w:p>
    <w:p>
      <w:pPr>
        <w:pStyle w:val="814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Расписание</w:t>
      </w:r>
      <w:r>
        <w:rPr>
          <w:b/>
          <w:sz w:val="44"/>
          <w:szCs w:val="44"/>
        </w:rPr>
        <w:t xml:space="preserve"> финальных</w:t>
      </w:r>
      <w:r>
        <w:rPr>
          <w:b/>
          <w:sz w:val="44"/>
          <w:szCs w:val="44"/>
        </w:rPr>
        <w:t xml:space="preserve"> игр</w:t>
      </w:r>
      <w:r>
        <w:rPr>
          <w:b/>
          <w:sz w:val="44"/>
          <w:szCs w:val="44"/>
        </w:rPr>
        <w:t xml:space="preserve"> по мини-футболу</w:t>
      </w:r>
      <w:r>
        <w:rPr>
          <w:b/>
          <w:sz w:val="44"/>
          <w:szCs w:val="44"/>
        </w:rPr>
        <w:t xml:space="preserve"> в рамках </w:t>
      </w:r>
      <w:r>
        <w:rPr>
          <w:b/>
          <w:sz w:val="44"/>
          <w:szCs w:val="44"/>
          <w:lang w:val="en-US"/>
        </w:rPr>
        <w:t xml:space="preserve">XX</w:t>
      </w:r>
      <w:r>
        <w:rPr>
          <w:b/>
          <w:sz w:val="44"/>
          <w:szCs w:val="44"/>
          <w:lang w:val="en-US"/>
        </w:rPr>
        <w:t xml:space="preserve">I</w:t>
      </w:r>
      <w:r>
        <w:rPr>
          <w:b/>
          <w:sz w:val="44"/>
          <w:szCs w:val="44"/>
        </w:rPr>
        <w:t xml:space="preserve">X спартакиады среди работников городской и районных администраций, депутатов Барнаульской городской Думы</w:t>
      </w:r>
      <w:r>
        <w:rPr>
          <w:b/>
          <w:sz w:val="44"/>
          <w:szCs w:val="44"/>
        </w:rPr>
      </w:r>
      <w:r/>
    </w:p>
    <w:p>
      <w:pPr>
        <w:pStyle w:val="81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r/>
    </w:p>
    <w:p>
      <w:pPr>
        <w:pStyle w:val="814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814"/>
        <w:ind w:left="4956" w:firstLine="708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13.03</w:t>
      </w:r>
      <w:r>
        <w:rPr>
          <w:b/>
          <w:sz w:val="32"/>
          <w:szCs w:val="32"/>
          <w:u w:val="single"/>
        </w:rPr>
        <w:t xml:space="preserve">.</w:t>
      </w:r>
      <w:r>
        <w:rPr>
          <w:b/>
          <w:sz w:val="32"/>
          <w:szCs w:val="32"/>
          <w:u w:val="single"/>
        </w:rPr>
        <w:t xml:space="preserve">20</w:t>
      </w:r>
      <w:r>
        <w:rPr>
          <w:b/>
          <w:sz w:val="32"/>
          <w:szCs w:val="32"/>
          <w:u w:val="single"/>
        </w:rPr>
        <w:t xml:space="preserve">2</w:t>
      </w:r>
      <w:r>
        <w:rPr>
          <w:b/>
          <w:sz w:val="32"/>
          <w:szCs w:val="32"/>
        </w:rPr>
        <w:t xml:space="preserve">5 (четверг</w:t>
      </w:r>
      <w:r>
        <w:rPr>
          <w:b/>
          <w:sz w:val="32"/>
          <w:szCs w:val="32"/>
        </w:rPr>
        <w:t xml:space="preserve">)</w:t>
      </w:r>
      <w:r>
        <w:rPr>
          <w:b/>
          <w:sz w:val="32"/>
          <w:szCs w:val="32"/>
        </w:rPr>
      </w:r>
      <w:r/>
    </w:p>
    <w:p>
      <w:pPr>
        <w:pStyle w:val="814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814"/>
        <w:rPr>
          <w:sz w:val="32"/>
          <w:szCs w:val="32"/>
        </w:rPr>
      </w:pPr>
      <w:r>
        <w:rPr>
          <w:sz w:val="32"/>
          <w:szCs w:val="32"/>
        </w:rPr>
        <w:t xml:space="preserve">18.00</w:t>
      </w:r>
      <w:r>
        <w:rPr>
          <w:sz w:val="32"/>
          <w:szCs w:val="32"/>
        </w:rPr>
        <w:t xml:space="preserve"> час. М</w:t>
      </w:r>
      <w:r>
        <w:rPr>
          <w:sz w:val="32"/>
          <w:szCs w:val="32"/>
        </w:rPr>
        <w:t xml:space="preserve">атч за </w:t>
      </w:r>
      <w:r>
        <w:rPr>
          <w:sz w:val="32"/>
          <w:szCs w:val="32"/>
        </w:rPr>
        <w:t xml:space="preserve">1-2</w:t>
      </w:r>
      <w:r>
        <w:rPr>
          <w:sz w:val="32"/>
          <w:szCs w:val="32"/>
        </w:rPr>
        <w:t xml:space="preserve"> место</w:t>
      </w:r>
      <w:r>
        <w:rPr>
          <w:sz w:val="32"/>
          <w:szCs w:val="32"/>
        </w:rPr>
        <w:tab/>
        <w:tab/>
      </w:r>
      <w:r>
        <w:rPr>
          <w:sz w:val="32"/>
          <w:szCs w:val="32"/>
          <w:u w:val="single"/>
        </w:rPr>
        <w:t xml:space="preserve"> Администрация города – Октябрьский район </w:t>
      </w:r>
      <w:r>
        <w:rPr>
          <w:sz w:val="32"/>
          <w:szCs w:val="32"/>
        </w:rPr>
      </w:r>
      <w:r/>
    </w:p>
    <w:p>
      <w:pPr>
        <w:pStyle w:val="814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814"/>
        <w:rPr>
          <w:sz w:val="32"/>
          <w:szCs w:val="32"/>
        </w:rPr>
      </w:pPr>
      <w:r>
        <w:rPr>
          <w:sz w:val="32"/>
          <w:szCs w:val="32"/>
        </w:rPr>
        <w:t xml:space="preserve">1</w:t>
      </w:r>
      <w:r>
        <w:rPr>
          <w:sz w:val="32"/>
          <w:szCs w:val="32"/>
        </w:rPr>
        <w:t xml:space="preserve">8</w:t>
      </w:r>
      <w:r>
        <w:rPr>
          <w:sz w:val="32"/>
          <w:szCs w:val="32"/>
        </w:rPr>
        <w:t xml:space="preserve">.45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час. М</w:t>
      </w:r>
      <w:r>
        <w:rPr>
          <w:sz w:val="32"/>
          <w:szCs w:val="32"/>
        </w:rPr>
        <w:t xml:space="preserve">атч за 3-4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место</w:t>
      </w:r>
      <w:r>
        <w:rPr>
          <w:sz w:val="32"/>
          <w:szCs w:val="32"/>
        </w:rPr>
        <w:tab/>
        <w:tab/>
      </w:r>
      <w:r>
        <w:rPr>
          <w:sz w:val="32"/>
          <w:szCs w:val="32"/>
          <w:u w:val="single"/>
        </w:rPr>
        <w:t xml:space="preserve"> Барнаульская городская Дума – Железнодорожный район</w:t>
      </w:r>
      <w:r>
        <w:rPr>
          <w:sz w:val="32"/>
          <w:szCs w:val="32"/>
        </w:rPr>
      </w:r>
      <w:r/>
    </w:p>
    <w:p>
      <w:pPr>
        <w:pStyle w:val="814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814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19</w:t>
      </w:r>
      <w:r>
        <w:rPr>
          <w:sz w:val="32"/>
          <w:szCs w:val="32"/>
        </w:rPr>
        <w:t xml:space="preserve">.20 </w:t>
      </w:r>
      <w:r>
        <w:rPr>
          <w:sz w:val="32"/>
          <w:szCs w:val="32"/>
        </w:rPr>
        <w:t xml:space="preserve">час. М</w:t>
      </w:r>
      <w:r>
        <w:rPr>
          <w:sz w:val="32"/>
          <w:szCs w:val="32"/>
        </w:rPr>
        <w:t xml:space="preserve">атч за 5</w:t>
      </w:r>
      <w:r>
        <w:rPr>
          <w:sz w:val="32"/>
          <w:szCs w:val="32"/>
        </w:rPr>
        <w:t xml:space="preserve">-6</w:t>
      </w:r>
      <w:r>
        <w:rPr>
          <w:sz w:val="32"/>
          <w:szCs w:val="32"/>
        </w:rPr>
        <w:t xml:space="preserve"> место</w:t>
      </w:r>
      <w:r>
        <w:rPr>
          <w:sz w:val="32"/>
          <w:szCs w:val="32"/>
        </w:rPr>
        <w:tab/>
        <w:tab/>
      </w:r>
      <w:r>
        <w:rPr>
          <w:sz w:val="32"/>
          <w:szCs w:val="32"/>
          <w:u w:val="single"/>
        </w:rPr>
        <w:t xml:space="preserve">Центральный район – Ленинский район</w:t>
      </w:r>
      <w:r>
        <w:rPr>
          <w:u w:val="single"/>
        </w:rPr>
      </w:r>
    </w:p>
    <w:sectPr>
      <w:footnotePr/>
      <w:endnotePr/>
      <w:type w:val="nextPage"/>
      <w:pgSz w:w="16838" w:h="11906" w:orient="landscape"/>
      <w:pgMar w:top="719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8"/>
      <w:szCs w:val="28"/>
      <w:lang w:val="ru-RU" w:eastAsia="ru-RU" w:bidi="ar-SA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table" w:styleId="818">
    <w:name w:val="Сетка таблицы"/>
    <w:basedOn w:val="816"/>
    <w:next w:val="818"/>
    <w:link w:val="814"/>
    <w:tblPr/>
  </w:style>
  <w:style w:type="paragraph" w:styleId="819">
    <w:name w:val="Текст выноски"/>
    <w:basedOn w:val="814"/>
    <w:next w:val="819"/>
    <w:link w:val="814"/>
    <w:semiHidden/>
    <w:rPr>
      <w:rFonts w:ascii="Tahoma" w:hAnsi="Tahoma" w:cs="Tahoma"/>
      <w:sz w:val="16"/>
      <w:szCs w:val="16"/>
    </w:r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table" w:styleId="8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Администрация Жд района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creator>user</dc:creator>
  <cp:revision>16</cp:revision>
  <dcterms:created xsi:type="dcterms:W3CDTF">2017-01-20T08:53:00Z</dcterms:created>
  <dcterms:modified xsi:type="dcterms:W3CDTF">2025-03-13T01:29:15Z</dcterms:modified>
  <cp:version>917504</cp:version>
</cp:coreProperties>
</file>