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6EF" w:rsidRPr="006756EF" w:rsidRDefault="006756EF" w:rsidP="006756EF">
      <w:pPr>
        <w:jc w:val="center"/>
        <w:rPr>
          <w:lang w:val="ru-RU"/>
        </w:rPr>
      </w:pPr>
      <w:r w:rsidRPr="00D03A66">
        <w:rPr>
          <w:rFonts w:ascii="Times New Roman" w:eastAsia="Cambria" w:hAnsi="Times New Roman" w:cs="Times New Roman"/>
          <w:color w:val="auto"/>
          <w:sz w:val="24"/>
          <w:lang w:val="ru-RU"/>
        </w:rPr>
        <w:t>Программ</w:t>
      </w:r>
      <w:r>
        <w:rPr>
          <w:rFonts w:ascii="Times New Roman" w:eastAsia="Cambria" w:hAnsi="Times New Roman" w:cs="Times New Roman"/>
          <w:color w:val="auto"/>
          <w:sz w:val="24"/>
          <w:lang w:val="ru-RU"/>
        </w:rPr>
        <w:t>а</w:t>
      </w:r>
      <w:bookmarkStart w:id="0" w:name="_GoBack"/>
      <w:bookmarkEnd w:id="0"/>
      <w:r w:rsidRPr="00D03A66">
        <w:rPr>
          <w:rFonts w:ascii="Times New Roman" w:eastAsia="Cambria" w:hAnsi="Times New Roman" w:cs="Times New Roman"/>
          <w:color w:val="auto"/>
          <w:sz w:val="24"/>
          <w:lang w:val="ru-RU"/>
        </w:rPr>
        <w:t xml:space="preserve"> льготного кредитования субъектов малого и среднего предпринимательства</w:t>
      </w:r>
    </w:p>
    <w:tbl>
      <w:tblPr>
        <w:tblW w:w="10913" w:type="dxa"/>
        <w:tblCellMar>
          <w:top w:w="51" w:type="dxa"/>
          <w:left w:w="106" w:type="dxa"/>
          <w:right w:w="95" w:type="dxa"/>
        </w:tblCellMar>
        <w:tblLook w:val="04A0" w:firstRow="1" w:lastRow="0" w:firstColumn="1" w:lastColumn="0" w:noHBand="0" w:noVBand="1"/>
      </w:tblPr>
      <w:tblGrid>
        <w:gridCol w:w="2826"/>
        <w:gridCol w:w="8087"/>
      </w:tblGrid>
      <w:tr w:rsidR="006756EF" w:rsidRPr="00D03A66" w:rsidTr="0022435A">
        <w:trPr>
          <w:trHeight w:val="1160"/>
        </w:trPr>
        <w:tc>
          <w:tcPr>
            <w:tcW w:w="28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  <w:vAlign w:val="center"/>
          </w:tcPr>
          <w:p w:rsidR="006756EF" w:rsidRPr="00D03A66" w:rsidRDefault="006756EF" w:rsidP="0022435A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03A66">
              <w:rPr>
                <w:rFonts w:ascii="Times New Roman" w:eastAsia="Cambria" w:hAnsi="Times New Roman" w:cs="Times New Roman"/>
                <w:b/>
                <w:color w:val="auto"/>
                <w:sz w:val="24"/>
              </w:rPr>
              <w:t>Целевое</w:t>
            </w:r>
            <w:proofErr w:type="spellEnd"/>
            <w:r w:rsidRPr="00D03A66">
              <w:rPr>
                <w:rFonts w:ascii="Times New Roman" w:eastAsia="Cambria" w:hAnsi="Times New Roman" w:cs="Times New Roman"/>
                <w:b/>
                <w:color w:val="auto"/>
                <w:sz w:val="24"/>
              </w:rPr>
              <w:t xml:space="preserve"> </w:t>
            </w:r>
            <w:proofErr w:type="spellStart"/>
            <w:r w:rsidRPr="00D03A66">
              <w:rPr>
                <w:rFonts w:ascii="Times New Roman" w:eastAsia="Cambria" w:hAnsi="Times New Roman" w:cs="Times New Roman"/>
                <w:b/>
                <w:color w:val="auto"/>
                <w:sz w:val="24"/>
              </w:rPr>
              <w:t>использование</w:t>
            </w:r>
            <w:proofErr w:type="spellEnd"/>
            <w:r w:rsidRPr="00D03A66">
              <w:rPr>
                <w:rFonts w:ascii="Times New Roman" w:eastAsia="Cambria" w:hAnsi="Times New Roman" w:cs="Times New Roman"/>
                <w:b/>
                <w:color w:val="auto"/>
                <w:sz w:val="24"/>
              </w:rPr>
              <w:t xml:space="preserve"> </w:t>
            </w:r>
            <w:proofErr w:type="spellStart"/>
            <w:r w:rsidRPr="00D03A66">
              <w:rPr>
                <w:rFonts w:ascii="Times New Roman" w:eastAsia="Cambria" w:hAnsi="Times New Roman" w:cs="Times New Roman"/>
                <w:b/>
                <w:color w:val="auto"/>
                <w:sz w:val="24"/>
              </w:rPr>
              <w:t>кредитов</w:t>
            </w:r>
            <w:proofErr w:type="spellEnd"/>
            <w:r w:rsidRPr="00D03A66">
              <w:rPr>
                <w:rFonts w:ascii="Times New Roman" w:eastAsia="Cambria" w:hAnsi="Times New Roman" w:cs="Times New Roman"/>
                <w:b/>
                <w:color w:val="auto"/>
                <w:sz w:val="24"/>
              </w:rPr>
              <w:t xml:space="preserve"> </w:t>
            </w:r>
            <w:r w:rsidRPr="00D03A66">
              <w:rPr>
                <w:rFonts w:ascii="Times New Roman" w:eastAsia="Cambria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80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6756EF" w:rsidRPr="00D03A66" w:rsidRDefault="006756EF" w:rsidP="0022435A">
            <w:pPr>
              <w:spacing w:after="0"/>
              <w:ind w:left="11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03A66">
              <w:rPr>
                <w:rFonts w:ascii="Times New Roman" w:eastAsia="Cambria" w:hAnsi="Times New Roman" w:cs="Times New Roman"/>
                <w:color w:val="auto"/>
                <w:sz w:val="24"/>
                <w:lang w:val="ru-RU"/>
              </w:rPr>
              <w:t xml:space="preserve">• Инвестиционные цели - финансирование мероприятий по приобретению основных средств, модернизации и реконструкции производства, запуску новых проектов/производств </w:t>
            </w:r>
          </w:p>
        </w:tc>
      </w:tr>
      <w:tr w:rsidR="006756EF" w:rsidRPr="00D03A66" w:rsidTr="0022435A">
        <w:trPr>
          <w:trHeight w:val="1256"/>
        </w:trPr>
        <w:tc>
          <w:tcPr>
            <w:tcW w:w="2826" w:type="dxa"/>
            <w:tcBorders>
              <w:top w:val="single" w:sz="24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4BACC6"/>
            <w:vAlign w:val="center"/>
          </w:tcPr>
          <w:p w:rsidR="006756EF" w:rsidRPr="00D03A66" w:rsidRDefault="006756EF" w:rsidP="0022435A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03A66">
              <w:rPr>
                <w:rFonts w:ascii="Times New Roman" w:eastAsia="Cambria" w:hAnsi="Times New Roman" w:cs="Times New Roman"/>
                <w:b/>
                <w:color w:val="auto"/>
                <w:sz w:val="24"/>
              </w:rPr>
              <w:t>Размер</w:t>
            </w:r>
            <w:proofErr w:type="spellEnd"/>
            <w:r w:rsidRPr="00D03A66">
              <w:rPr>
                <w:rFonts w:ascii="Times New Roman" w:eastAsia="Cambria" w:hAnsi="Times New Roman" w:cs="Times New Roman"/>
                <w:b/>
                <w:color w:val="auto"/>
                <w:sz w:val="24"/>
              </w:rPr>
              <w:t xml:space="preserve"> </w:t>
            </w:r>
            <w:proofErr w:type="spellStart"/>
            <w:r w:rsidRPr="00D03A66">
              <w:rPr>
                <w:rFonts w:ascii="Times New Roman" w:eastAsia="Cambria" w:hAnsi="Times New Roman" w:cs="Times New Roman"/>
                <w:b/>
                <w:color w:val="auto"/>
                <w:sz w:val="24"/>
              </w:rPr>
              <w:t>кредита</w:t>
            </w:r>
            <w:proofErr w:type="spellEnd"/>
            <w:r w:rsidRPr="00D03A66">
              <w:rPr>
                <w:rFonts w:ascii="Times New Roman" w:eastAsia="Cambria" w:hAnsi="Times New Roman" w:cs="Times New Roman"/>
                <w:b/>
                <w:color w:val="auto"/>
                <w:sz w:val="24"/>
              </w:rPr>
              <w:t xml:space="preserve"> </w:t>
            </w:r>
            <w:r w:rsidRPr="00D03A66">
              <w:rPr>
                <w:rFonts w:ascii="Times New Roman" w:eastAsia="Cambria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8087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6756EF" w:rsidRPr="00D03A66" w:rsidRDefault="006756EF" w:rsidP="0022435A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03A66">
              <w:rPr>
                <w:rFonts w:ascii="Times New Roman" w:eastAsia="Cambria" w:hAnsi="Times New Roman" w:cs="Times New Roman"/>
                <w:color w:val="auto"/>
                <w:sz w:val="24"/>
                <w:lang w:val="ru-RU"/>
              </w:rPr>
              <w:t xml:space="preserve">Не менее </w:t>
            </w:r>
            <w:r w:rsidRPr="00D03A66">
              <w:rPr>
                <w:rFonts w:ascii="Times New Roman" w:eastAsia="Cambria" w:hAnsi="Times New Roman" w:cs="Times New Roman"/>
                <w:b/>
                <w:color w:val="auto"/>
                <w:sz w:val="24"/>
                <w:lang w:val="ru-RU"/>
              </w:rPr>
              <w:t>5 млн. рублей</w:t>
            </w:r>
            <w:r w:rsidRPr="00D03A66">
              <w:rPr>
                <w:rFonts w:ascii="Times New Roman" w:eastAsia="Cambria" w:hAnsi="Times New Roman" w:cs="Times New Roman"/>
                <w:color w:val="auto"/>
                <w:sz w:val="24"/>
                <w:lang w:val="ru-RU"/>
              </w:rPr>
              <w:t xml:space="preserve"> и не более </w:t>
            </w:r>
            <w:r w:rsidRPr="00D03A66">
              <w:rPr>
                <w:rFonts w:ascii="Times New Roman" w:eastAsia="Cambria" w:hAnsi="Times New Roman" w:cs="Times New Roman"/>
                <w:b/>
                <w:color w:val="auto"/>
                <w:sz w:val="24"/>
                <w:lang w:val="ru-RU"/>
              </w:rPr>
              <w:t>1 млрд. рублей</w:t>
            </w:r>
            <w:r w:rsidRPr="00D03A66">
              <w:rPr>
                <w:rFonts w:ascii="Times New Roman" w:eastAsia="Cambria" w:hAnsi="Times New Roman" w:cs="Times New Roman"/>
                <w:color w:val="auto"/>
                <w:sz w:val="24"/>
                <w:lang w:val="ru-RU"/>
              </w:rPr>
              <w:t xml:space="preserve">; </w:t>
            </w:r>
          </w:p>
          <w:p w:rsidR="006756EF" w:rsidRPr="00D03A66" w:rsidRDefault="006756EF" w:rsidP="0022435A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03A66">
              <w:rPr>
                <w:rFonts w:ascii="Times New Roman" w:eastAsia="Cambria" w:hAnsi="Times New Roman" w:cs="Times New Roman"/>
                <w:color w:val="auto"/>
                <w:sz w:val="24"/>
                <w:lang w:val="ru-RU"/>
              </w:rPr>
              <w:t xml:space="preserve">Общий размер кредитных средств, привлеченных одним конечным заемщиком в рамках Программы 674 не может превышать </w:t>
            </w:r>
            <w:r w:rsidRPr="00D03A66">
              <w:rPr>
                <w:rFonts w:ascii="Times New Roman" w:eastAsia="Cambria" w:hAnsi="Times New Roman" w:cs="Times New Roman"/>
                <w:b/>
                <w:color w:val="auto"/>
                <w:sz w:val="24"/>
                <w:lang w:val="ru-RU"/>
              </w:rPr>
              <w:t>4 млрд. рублей</w:t>
            </w:r>
            <w:r w:rsidRPr="00D03A66">
              <w:rPr>
                <w:rFonts w:ascii="Times New Roman" w:eastAsia="Cambria" w:hAnsi="Times New Roman" w:cs="Times New Roman"/>
                <w:color w:val="auto"/>
                <w:sz w:val="24"/>
                <w:lang w:val="ru-RU"/>
              </w:rPr>
              <w:t xml:space="preserve">. </w:t>
            </w:r>
          </w:p>
        </w:tc>
      </w:tr>
      <w:tr w:rsidR="006756EF" w:rsidRPr="00D03A66" w:rsidTr="0022435A">
        <w:trPr>
          <w:trHeight w:val="1003"/>
        </w:trPr>
        <w:tc>
          <w:tcPr>
            <w:tcW w:w="2826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4BACC6"/>
            <w:vAlign w:val="center"/>
          </w:tcPr>
          <w:p w:rsidR="006756EF" w:rsidRPr="00D03A66" w:rsidRDefault="006756EF" w:rsidP="0022435A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03A66">
              <w:rPr>
                <w:rFonts w:ascii="Times New Roman" w:eastAsia="Cambria" w:hAnsi="Times New Roman" w:cs="Times New Roman"/>
                <w:b/>
                <w:color w:val="auto"/>
                <w:sz w:val="24"/>
              </w:rPr>
              <w:t>Процентные</w:t>
            </w:r>
            <w:proofErr w:type="spellEnd"/>
            <w:r w:rsidRPr="00D03A66">
              <w:rPr>
                <w:rFonts w:ascii="Times New Roman" w:eastAsia="Cambria" w:hAnsi="Times New Roman" w:cs="Times New Roman"/>
                <w:b/>
                <w:color w:val="auto"/>
                <w:sz w:val="24"/>
              </w:rPr>
              <w:t xml:space="preserve"> </w:t>
            </w:r>
            <w:proofErr w:type="spellStart"/>
            <w:r w:rsidRPr="00D03A66">
              <w:rPr>
                <w:rFonts w:ascii="Times New Roman" w:eastAsia="Cambria" w:hAnsi="Times New Roman" w:cs="Times New Roman"/>
                <w:b/>
                <w:color w:val="auto"/>
                <w:sz w:val="24"/>
              </w:rPr>
              <w:t>ставки</w:t>
            </w:r>
            <w:proofErr w:type="spellEnd"/>
            <w:r w:rsidRPr="00D03A66">
              <w:rPr>
                <w:rFonts w:ascii="Times New Roman" w:eastAsia="Cambria" w:hAnsi="Times New Roman" w:cs="Times New Roman"/>
                <w:b/>
                <w:color w:val="auto"/>
                <w:sz w:val="24"/>
              </w:rPr>
              <w:t xml:space="preserve"> </w:t>
            </w:r>
            <w:r w:rsidRPr="00D03A66">
              <w:rPr>
                <w:rFonts w:ascii="Times New Roman" w:eastAsia="Cambria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D03A66">
              <w:rPr>
                <w:rFonts w:ascii="Times New Roman" w:eastAsia="Cambria" w:hAnsi="Times New Roman" w:cs="Times New Roman"/>
                <w:b/>
                <w:color w:val="auto"/>
                <w:sz w:val="24"/>
              </w:rPr>
              <w:t>по</w:t>
            </w:r>
            <w:proofErr w:type="spellEnd"/>
            <w:r w:rsidRPr="00D03A66">
              <w:rPr>
                <w:rFonts w:ascii="Times New Roman" w:eastAsia="Cambria" w:hAnsi="Times New Roman" w:cs="Times New Roman"/>
                <w:b/>
                <w:color w:val="auto"/>
                <w:sz w:val="24"/>
              </w:rPr>
              <w:t xml:space="preserve"> </w:t>
            </w:r>
            <w:proofErr w:type="spellStart"/>
            <w:r w:rsidRPr="00D03A66">
              <w:rPr>
                <w:rFonts w:ascii="Times New Roman" w:eastAsia="Cambria" w:hAnsi="Times New Roman" w:cs="Times New Roman"/>
                <w:b/>
                <w:color w:val="auto"/>
                <w:sz w:val="24"/>
              </w:rPr>
              <w:t>кредитам</w:t>
            </w:r>
            <w:proofErr w:type="spellEnd"/>
            <w:r w:rsidRPr="00D03A66">
              <w:rPr>
                <w:rFonts w:ascii="Times New Roman" w:eastAsia="Cambria" w:hAnsi="Times New Roman" w:cs="Times New Roman"/>
                <w:b/>
                <w:color w:val="auto"/>
                <w:sz w:val="24"/>
              </w:rPr>
              <w:t xml:space="preserve"> </w:t>
            </w:r>
            <w:r w:rsidRPr="00D03A66">
              <w:rPr>
                <w:rFonts w:ascii="Times New Roman" w:eastAsia="Cambria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8087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2EAF1"/>
          </w:tcPr>
          <w:p w:rsidR="006756EF" w:rsidRPr="00D03A66" w:rsidRDefault="006756EF" w:rsidP="0022435A">
            <w:pPr>
              <w:spacing w:after="0"/>
              <w:ind w:left="11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03A66">
              <w:rPr>
                <w:rFonts w:ascii="Times New Roman" w:eastAsia="Cambria" w:hAnsi="Times New Roman" w:cs="Times New Roman"/>
                <w:color w:val="auto"/>
                <w:sz w:val="24"/>
                <w:lang w:val="ru-RU"/>
              </w:rPr>
              <w:t xml:space="preserve">Конечная ставка:  </w:t>
            </w:r>
          </w:p>
          <w:p w:rsidR="006756EF" w:rsidRPr="00D03A66" w:rsidRDefault="006756EF" w:rsidP="0022435A">
            <w:pPr>
              <w:spacing w:after="0"/>
              <w:ind w:left="11" w:right="189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03A66">
              <w:rPr>
                <w:rFonts w:ascii="Times New Roman" w:eastAsia="Cambria" w:hAnsi="Times New Roman" w:cs="Times New Roman"/>
                <w:color w:val="auto"/>
                <w:sz w:val="24"/>
                <w:lang w:val="ru-RU"/>
              </w:rPr>
              <w:t xml:space="preserve">• для заемщиков субъектов малого бизнеса – </w:t>
            </w:r>
            <w:r w:rsidRPr="00D03A66">
              <w:rPr>
                <w:rFonts w:ascii="Times New Roman" w:eastAsia="Cambria" w:hAnsi="Times New Roman" w:cs="Times New Roman"/>
                <w:b/>
                <w:color w:val="auto"/>
                <w:sz w:val="24"/>
                <w:lang w:val="ru-RU"/>
              </w:rPr>
              <w:t>10,6</w:t>
            </w:r>
            <w:proofErr w:type="gramStart"/>
            <w:r w:rsidRPr="00D03A66">
              <w:rPr>
                <w:rFonts w:ascii="Times New Roman" w:eastAsia="Cambria" w:hAnsi="Times New Roman" w:cs="Times New Roman"/>
                <w:b/>
                <w:color w:val="auto"/>
                <w:sz w:val="24"/>
                <w:lang w:val="ru-RU"/>
              </w:rPr>
              <w:t>%;</w:t>
            </w:r>
            <w:r w:rsidRPr="00D03A66">
              <w:rPr>
                <w:rFonts w:ascii="Times New Roman" w:eastAsia="Cambria" w:hAnsi="Times New Roman" w:cs="Times New Roman"/>
                <w:color w:val="auto"/>
                <w:sz w:val="24"/>
                <w:lang w:val="ru-RU"/>
              </w:rPr>
              <w:t xml:space="preserve">  •</w:t>
            </w:r>
            <w:proofErr w:type="gramEnd"/>
            <w:r w:rsidRPr="00D03A66">
              <w:rPr>
                <w:rFonts w:ascii="Times New Roman" w:eastAsia="Cambria" w:hAnsi="Times New Roman" w:cs="Times New Roman"/>
                <w:color w:val="auto"/>
                <w:sz w:val="24"/>
                <w:lang w:val="ru-RU"/>
              </w:rPr>
              <w:t xml:space="preserve"> для заемщиков субъектов среднего бизнеса – </w:t>
            </w:r>
            <w:r w:rsidRPr="00D03A66">
              <w:rPr>
                <w:rFonts w:ascii="Times New Roman" w:eastAsia="Cambria" w:hAnsi="Times New Roman" w:cs="Times New Roman"/>
                <w:b/>
                <w:color w:val="auto"/>
                <w:sz w:val="24"/>
                <w:lang w:val="ru-RU"/>
              </w:rPr>
              <w:t>9,6%.</w:t>
            </w:r>
            <w:r w:rsidRPr="00D03A66">
              <w:rPr>
                <w:rFonts w:ascii="Times New Roman" w:eastAsia="Cambria" w:hAnsi="Times New Roman" w:cs="Times New Roman"/>
                <w:color w:val="auto"/>
                <w:sz w:val="24"/>
                <w:lang w:val="ru-RU"/>
              </w:rPr>
              <w:t xml:space="preserve"> </w:t>
            </w:r>
          </w:p>
        </w:tc>
      </w:tr>
      <w:tr w:rsidR="006756EF" w:rsidRPr="00D03A66" w:rsidTr="0022435A">
        <w:trPr>
          <w:trHeight w:val="700"/>
        </w:trPr>
        <w:tc>
          <w:tcPr>
            <w:tcW w:w="2826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4BACC6"/>
            <w:vAlign w:val="center"/>
          </w:tcPr>
          <w:p w:rsidR="006756EF" w:rsidRPr="00D03A66" w:rsidRDefault="006756EF" w:rsidP="0022435A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03A66">
              <w:rPr>
                <w:rFonts w:ascii="Times New Roman" w:eastAsia="Cambria" w:hAnsi="Times New Roman" w:cs="Times New Roman"/>
                <w:b/>
                <w:color w:val="auto"/>
                <w:sz w:val="24"/>
              </w:rPr>
              <w:t>Сроки</w:t>
            </w:r>
            <w:proofErr w:type="spellEnd"/>
            <w:r w:rsidRPr="00D03A66">
              <w:rPr>
                <w:rFonts w:ascii="Times New Roman" w:eastAsia="Cambria" w:hAnsi="Times New Roman" w:cs="Times New Roman"/>
                <w:b/>
                <w:color w:val="auto"/>
                <w:sz w:val="24"/>
              </w:rPr>
              <w:t xml:space="preserve"> </w:t>
            </w:r>
            <w:proofErr w:type="spellStart"/>
            <w:r w:rsidRPr="00D03A66">
              <w:rPr>
                <w:rFonts w:ascii="Times New Roman" w:eastAsia="Cambria" w:hAnsi="Times New Roman" w:cs="Times New Roman"/>
                <w:b/>
                <w:color w:val="auto"/>
                <w:sz w:val="24"/>
              </w:rPr>
              <w:t>кредитования</w:t>
            </w:r>
            <w:proofErr w:type="spellEnd"/>
            <w:r w:rsidRPr="00D03A66">
              <w:rPr>
                <w:rFonts w:ascii="Times New Roman" w:eastAsia="Cambria" w:hAnsi="Times New Roman" w:cs="Times New Roman"/>
                <w:b/>
                <w:color w:val="auto"/>
                <w:sz w:val="24"/>
              </w:rPr>
              <w:t xml:space="preserve"> </w:t>
            </w:r>
            <w:r w:rsidRPr="00D03A66">
              <w:rPr>
                <w:rFonts w:ascii="Times New Roman" w:eastAsia="Cambria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8087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6756EF" w:rsidRPr="00D03A66" w:rsidRDefault="006756EF" w:rsidP="0022435A">
            <w:pPr>
              <w:spacing w:after="0"/>
              <w:ind w:left="11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03A66">
              <w:rPr>
                <w:rFonts w:ascii="Times New Roman" w:eastAsia="Cambria" w:hAnsi="Times New Roman" w:cs="Times New Roman"/>
                <w:color w:val="auto"/>
                <w:sz w:val="24"/>
                <w:lang w:val="ru-RU"/>
              </w:rPr>
              <w:t xml:space="preserve">• срок кредитного договора (соглашения), заключаемого с заемщиком, составляет </w:t>
            </w:r>
            <w:r w:rsidRPr="00D03A66">
              <w:rPr>
                <w:rFonts w:ascii="Times New Roman" w:eastAsia="Cambria" w:hAnsi="Times New Roman" w:cs="Times New Roman"/>
                <w:b/>
                <w:color w:val="auto"/>
                <w:sz w:val="24"/>
                <w:lang w:val="ru-RU"/>
              </w:rPr>
              <w:t>до 5 лет</w:t>
            </w:r>
            <w:r w:rsidRPr="00D03A66">
              <w:rPr>
                <w:rFonts w:ascii="Times New Roman" w:eastAsia="Cambria" w:hAnsi="Times New Roman" w:cs="Times New Roman"/>
                <w:color w:val="auto"/>
                <w:sz w:val="24"/>
                <w:lang w:val="ru-RU"/>
              </w:rPr>
              <w:t xml:space="preserve"> </w:t>
            </w:r>
          </w:p>
        </w:tc>
      </w:tr>
      <w:tr w:rsidR="006756EF" w:rsidRPr="00D03A66" w:rsidTr="0022435A">
        <w:trPr>
          <w:trHeight w:val="6491"/>
        </w:trPr>
        <w:tc>
          <w:tcPr>
            <w:tcW w:w="2826" w:type="dxa"/>
            <w:tcBorders>
              <w:top w:val="single" w:sz="6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  <w:vAlign w:val="center"/>
          </w:tcPr>
          <w:p w:rsidR="006756EF" w:rsidRPr="00D03A66" w:rsidRDefault="006756EF" w:rsidP="0022435A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03A66">
              <w:rPr>
                <w:rFonts w:ascii="Times New Roman" w:eastAsia="Cambria" w:hAnsi="Times New Roman" w:cs="Times New Roman"/>
                <w:b/>
                <w:color w:val="auto"/>
                <w:sz w:val="24"/>
              </w:rPr>
              <w:t>Требования</w:t>
            </w:r>
            <w:proofErr w:type="spellEnd"/>
            <w:r w:rsidRPr="00D03A66">
              <w:rPr>
                <w:rFonts w:ascii="Times New Roman" w:eastAsia="Cambria" w:hAnsi="Times New Roman" w:cs="Times New Roman"/>
                <w:b/>
                <w:color w:val="auto"/>
                <w:sz w:val="24"/>
              </w:rPr>
              <w:t xml:space="preserve"> к </w:t>
            </w:r>
            <w:proofErr w:type="spellStart"/>
            <w:r w:rsidRPr="00D03A66">
              <w:rPr>
                <w:rFonts w:ascii="Times New Roman" w:eastAsia="Cambria" w:hAnsi="Times New Roman" w:cs="Times New Roman"/>
                <w:b/>
                <w:color w:val="auto"/>
                <w:sz w:val="24"/>
              </w:rPr>
              <w:t>заёмщикам</w:t>
            </w:r>
            <w:proofErr w:type="spellEnd"/>
            <w:r w:rsidRPr="00D03A66">
              <w:rPr>
                <w:rFonts w:ascii="Times New Roman" w:eastAsia="Cambria" w:hAnsi="Times New Roman" w:cs="Times New Roman"/>
                <w:b/>
                <w:color w:val="auto"/>
                <w:sz w:val="24"/>
              </w:rPr>
              <w:t xml:space="preserve"> </w:t>
            </w:r>
            <w:r w:rsidRPr="00D03A66">
              <w:rPr>
                <w:rFonts w:ascii="Times New Roman" w:eastAsia="Cambria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8087" w:type="dxa"/>
            <w:tcBorders>
              <w:top w:val="single" w:sz="8" w:space="0" w:color="FFFFFF"/>
              <w:left w:val="single" w:sz="24" w:space="0" w:color="FFFFFF"/>
              <w:bottom w:val="nil"/>
              <w:right w:val="single" w:sz="8" w:space="0" w:color="FFFFFF"/>
            </w:tcBorders>
            <w:shd w:val="clear" w:color="auto" w:fill="D2EAF1"/>
          </w:tcPr>
          <w:p w:rsidR="006756EF" w:rsidRPr="00D03A66" w:rsidRDefault="006756EF" w:rsidP="0022435A">
            <w:pPr>
              <w:spacing w:after="0"/>
              <w:ind w:left="11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03A66">
              <w:rPr>
                <w:rFonts w:ascii="Times New Roman" w:eastAsia="Cambria" w:hAnsi="Times New Roman" w:cs="Times New Roman"/>
                <w:color w:val="auto"/>
                <w:sz w:val="24"/>
                <w:lang w:val="ru-RU"/>
              </w:rPr>
              <w:t xml:space="preserve">Заемщик должен удовлетворять следующим требованиям: </w:t>
            </w:r>
          </w:p>
          <w:p w:rsidR="006756EF" w:rsidRPr="00D03A66" w:rsidRDefault="006756EF" w:rsidP="0022435A">
            <w:pPr>
              <w:spacing w:after="2" w:line="238" w:lineRule="auto"/>
              <w:ind w:left="11" w:right="53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03A66">
              <w:rPr>
                <w:rFonts w:ascii="Times New Roman" w:eastAsia="Cambria" w:hAnsi="Times New Roman" w:cs="Times New Roman"/>
                <w:color w:val="auto"/>
                <w:sz w:val="24"/>
                <w:lang w:val="ru-RU"/>
              </w:rPr>
              <w:t xml:space="preserve">1. Являться субъектом малого или среднего предпринимательства и не относиться к субъектам малого и среднего предпринимательства, указанным в частях 3 и 4 статьи 14 Федерального закона "О развитии малого и среднего предпринимательства в Российской Федерации"; 2. Осуществлять деятельность в одной или нескольких приоритетных отраслях экономики (прилагается); </w:t>
            </w:r>
          </w:p>
          <w:p w:rsidR="006756EF" w:rsidRPr="00D03A66" w:rsidRDefault="006756EF" w:rsidP="0022435A">
            <w:pPr>
              <w:spacing w:after="0" w:line="238" w:lineRule="auto"/>
              <w:ind w:left="11" w:right="194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03A66">
              <w:rPr>
                <w:rFonts w:ascii="Times New Roman" w:eastAsia="Cambria" w:hAnsi="Times New Roman" w:cs="Times New Roman"/>
                <w:color w:val="auto"/>
                <w:sz w:val="24"/>
                <w:lang w:val="ru-RU"/>
              </w:rPr>
              <w:t xml:space="preserve">3. Обладать статусом налогового резидента Российской Федерации; 4. В отношении заемщика не должно быть возбуждено производство </w:t>
            </w:r>
          </w:p>
          <w:p w:rsidR="006756EF" w:rsidRPr="00D03A66" w:rsidRDefault="006756EF" w:rsidP="0022435A">
            <w:pPr>
              <w:spacing w:after="2" w:line="238" w:lineRule="auto"/>
              <w:ind w:left="11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03A66">
              <w:rPr>
                <w:rFonts w:ascii="Times New Roman" w:eastAsia="Cambria" w:hAnsi="Times New Roman" w:cs="Times New Roman"/>
                <w:color w:val="auto"/>
                <w:sz w:val="24"/>
                <w:lang w:val="ru-RU"/>
              </w:rPr>
              <w:t xml:space="preserve">по делу о несостоятельности (банкротстве) в соответствии с законодательством Российской Федерации о несостоятельности </w:t>
            </w:r>
          </w:p>
          <w:p w:rsidR="006756EF" w:rsidRPr="00D03A66" w:rsidRDefault="006756EF" w:rsidP="0022435A">
            <w:pPr>
              <w:spacing w:after="0"/>
              <w:ind w:left="11"/>
              <w:rPr>
                <w:rFonts w:ascii="Times New Roman" w:hAnsi="Times New Roman" w:cs="Times New Roman"/>
                <w:color w:val="auto"/>
              </w:rPr>
            </w:pPr>
            <w:r w:rsidRPr="00D03A66">
              <w:rPr>
                <w:rFonts w:ascii="Times New Roman" w:eastAsia="Cambria" w:hAnsi="Times New Roman" w:cs="Times New Roman"/>
                <w:color w:val="auto"/>
                <w:sz w:val="24"/>
              </w:rPr>
              <w:t>(</w:t>
            </w:r>
            <w:proofErr w:type="spellStart"/>
            <w:r w:rsidRPr="00D03A66">
              <w:rPr>
                <w:rFonts w:ascii="Times New Roman" w:eastAsia="Cambria" w:hAnsi="Times New Roman" w:cs="Times New Roman"/>
                <w:color w:val="auto"/>
                <w:sz w:val="24"/>
              </w:rPr>
              <w:t>банкротстве</w:t>
            </w:r>
            <w:proofErr w:type="spellEnd"/>
            <w:r w:rsidRPr="00D03A66">
              <w:rPr>
                <w:rFonts w:ascii="Times New Roman" w:eastAsia="Cambria" w:hAnsi="Times New Roman" w:cs="Times New Roman"/>
                <w:color w:val="auto"/>
                <w:sz w:val="24"/>
              </w:rPr>
              <w:t xml:space="preserve">); </w:t>
            </w:r>
          </w:p>
          <w:p w:rsidR="006756EF" w:rsidRPr="00D03A66" w:rsidRDefault="006756EF" w:rsidP="0022435A">
            <w:pPr>
              <w:numPr>
                <w:ilvl w:val="0"/>
                <w:numId w:val="2"/>
              </w:numPr>
              <w:spacing w:after="0" w:line="238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03A66">
              <w:rPr>
                <w:rFonts w:ascii="Times New Roman" w:eastAsia="Cambria" w:hAnsi="Times New Roman" w:cs="Times New Roman"/>
                <w:color w:val="auto"/>
                <w:sz w:val="24"/>
                <w:lang w:val="ru-RU"/>
              </w:rPr>
              <w:t xml:space="preserve">Не иметь просроченной (неурегулированной) задолженности по налогам, сборам и иным обязательным платежам в бюджеты бюджетной системы Российской Федерации; </w:t>
            </w:r>
          </w:p>
          <w:p w:rsidR="006756EF" w:rsidRPr="00D03A66" w:rsidRDefault="006756EF" w:rsidP="0022435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03A66">
              <w:rPr>
                <w:rFonts w:ascii="Times New Roman" w:eastAsia="Cambria" w:hAnsi="Times New Roman" w:cs="Times New Roman"/>
                <w:color w:val="auto"/>
                <w:sz w:val="24"/>
                <w:lang w:val="ru-RU"/>
              </w:rPr>
              <w:t xml:space="preserve">Не иметь задолженности перед работниками (персоналом) по заработной плате; </w:t>
            </w:r>
          </w:p>
          <w:p w:rsidR="006756EF" w:rsidRPr="00D03A66" w:rsidRDefault="006756EF" w:rsidP="0022435A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03A66">
              <w:rPr>
                <w:rFonts w:ascii="Times New Roman" w:eastAsia="Cambria" w:hAnsi="Times New Roman" w:cs="Times New Roman"/>
                <w:color w:val="auto"/>
                <w:sz w:val="24"/>
                <w:lang w:val="ru-RU"/>
              </w:rPr>
              <w:t xml:space="preserve">Не иметь в течение периода, равного 180 календарным дням, предшествующего не более чем на 3 месяца дате принятия уполномоченным банком решения о предоставлении конечному заемщику кредита, просроченных на срок свыше 30 календарных дней платежей по обслуживанию кредитного портфеля (положительная кредитная история). </w:t>
            </w:r>
          </w:p>
        </w:tc>
      </w:tr>
      <w:tr w:rsidR="006756EF" w:rsidRPr="00D03A66" w:rsidTr="0022435A">
        <w:trPr>
          <w:trHeight w:val="1015"/>
        </w:trPr>
        <w:tc>
          <w:tcPr>
            <w:tcW w:w="2826" w:type="dxa"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6756EF" w:rsidRPr="00D03A66" w:rsidRDefault="006756EF" w:rsidP="0022435A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03A66">
              <w:rPr>
                <w:rFonts w:ascii="Times New Roman" w:eastAsia="Cambria" w:hAnsi="Times New Roman" w:cs="Times New Roman"/>
                <w:b/>
                <w:color w:val="auto"/>
                <w:sz w:val="24"/>
              </w:rPr>
              <w:t>Перечень</w:t>
            </w:r>
            <w:proofErr w:type="spellEnd"/>
            <w:r w:rsidRPr="00D03A66">
              <w:rPr>
                <w:rFonts w:ascii="Times New Roman" w:eastAsia="Cambria" w:hAnsi="Times New Roman" w:cs="Times New Roman"/>
                <w:b/>
                <w:color w:val="auto"/>
                <w:sz w:val="24"/>
              </w:rPr>
              <w:t xml:space="preserve"> </w:t>
            </w:r>
            <w:proofErr w:type="spellStart"/>
            <w:r w:rsidRPr="00D03A66">
              <w:rPr>
                <w:rFonts w:ascii="Times New Roman" w:eastAsia="Cambria" w:hAnsi="Times New Roman" w:cs="Times New Roman"/>
                <w:b/>
                <w:color w:val="auto"/>
                <w:sz w:val="24"/>
              </w:rPr>
              <w:t>уполномоченных</w:t>
            </w:r>
            <w:proofErr w:type="spellEnd"/>
            <w:r w:rsidRPr="00D03A66">
              <w:rPr>
                <w:rFonts w:ascii="Times New Roman" w:eastAsia="Cambria" w:hAnsi="Times New Roman" w:cs="Times New Roman"/>
                <w:b/>
                <w:color w:val="auto"/>
                <w:sz w:val="24"/>
              </w:rPr>
              <w:t xml:space="preserve"> </w:t>
            </w:r>
            <w:proofErr w:type="spellStart"/>
            <w:r w:rsidRPr="00D03A66">
              <w:rPr>
                <w:rFonts w:ascii="Times New Roman" w:eastAsia="Cambria" w:hAnsi="Times New Roman" w:cs="Times New Roman"/>
                <w:b/>
                <w:color w:val="auto"/>
                <w:sz w:val="24"/>
              </w:rPr>
              <w:t>банков-партнёров</w:t>
            </w:r>
            <w:proofErr w:type="spellEnd"/>
            <w:r w:rsidRPr="00D03A66">
              <w:rPr>
                <w:rFonts w:ascii="Times New Roman" w:eastAsia="Cambria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8087" w:type="dxa"/>
            <w:tcBorders>
              <w:top w:val="nil"/>
              <w:left w:val="single" w:sz="24" w:space="0" w:color="FFFFFF"/>
              <w:bottom w:val="nil"/>
              <w:right w:val="single" w:sz="8" w:space="0" w:color="FFFFFF"/>
            </w:tcBorders>
            <w:shd w:val="clear" w:color="auto" w:fill="A5D5E2"/>
          </w:tcPr>
          <w:p w:rsidR="006756EF" w:rsidRPr="00D03A66" w:rsidRDefault="006756EF" w:rsidP="0022435A">
            <w:pPr>
              <w:spacing w:after="0"/>
              <w:ind w:left="11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03A66">
              <w:rPr>
                <w:rFonts w:ascii="Times New Roman" w:eastAsia="Cambria" w:hAnsi="Times New Roman" w:cs="Times New Roman"/>
                <w:color w:val="auto"/>
                <w:sz w:val="24"/>
                <w:lang w:val="ru-RU"/>
              </w:rPr>
              <w:t xml:space="preserve">Банк ВТБ (ПАО) </w:t>
            </w:r>
          </w:p>
          <w:p w:rsidR="006756EF" w:rsidRPr="00D03A66" w:rsidRDefault="006756EF" w:rsidP="0022435A">
            <w:pPr>
              <w:spacing w:after="0"/>
              <w:ind w:left="11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03A66">
              <w:rPr>
                <w:rFonts w:ascii="Times New Roman" w:eastAsia="Cambria" w:hAnsi="Times New Roman" w:cs="Times New Roman"/>
                <w:color w:val="auto"/>
                <w:sz w:val="24"/>
                <w:lang w:val="ru-RU"/>
              </w:rPr>
              <w:t xml:space="preserve">ПАО Сбербанк </w:t>
            </w:r>
          </w:p>
          <w:p w:rsidR="006756EF" w:rsidRPr="00D03A66" w:rsidRDefault="006756EF" w:rsidP="0022435A">
            <w:pPr>
              <w:spacing w:after="0"/>
              <w:ind w:left="11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03A66">
              <w:rPr>
                <w:rFonts w:ascii="Times New Roman" w:eastAsia="Cambria" w:hAnsi="Times New Roman" w:cs="Times New Roman"/>
                <w:color w:val="auto"/>
                <w:sz w:val="24"/>
                <w:lang w:val="ru-RU"/>
              </w:rPr>
              <w:t>АО «</w:t>
            </w:r>
            <w:proofErr w:type="spellStart"/>
            <w:r w:rsidRPr="00D03A66">
              <w:rPr>
                <w:rFonts w:ascii="Times New Roman" w:eastAsia="Cambria" w:hAnsi="Times New Roman" w:cs="Times New Roman"/>
                <w:color w:val="auto"/>
                <w:sz w:val="24"/>
                <w:lang w:val="ru-RU"/>
              </w:rPr>
              <w:t>Россельхозбанк</w:t>
            </w:r>
            <w:proofErr w:type="spellEnd"/>
            <w:r w:rsidRPr="00D03A66">
              <w:rPr>
                <w:rFonts w:ascii="Times New Roman" w:eastAsia="Cambria" w:hAnsi="Times New Roman" w:cs="Times New Roman"/>
                <w:color w:val="auto"/>
                <w:sz w:val="24"/>
                <w:lang w:val="ru-RU"/>
              </w:rPr>
              <w:t xml:space="preserve">» </w:t>
            </w:r>
          </w:p>
        </w:tc>
      </w:tr>
    </w:tbl>
    <w:p w:rsidR="00CD1747" w:rsidRPr="006756EF" w:rsidRDefault="00CD1747">
      <w:pPr>
        <w:rPr>
          <w:lang w:val="ru-RU"/>
        </w:rPr>
      </w:pPr>
    </w:p>
    <w:sectPr w:rsidR="00CD1747" w:rsidRPr="00675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C79CC"/>
    <w:multiLevelType w:val="hybridMultilevel"/>
    <w:tmpl w:val="8DF21ECE"/>
    <w:lvl w:ilvl="0" w:tplc="23E2223A">
      <w:start w:val="5"/>
      <w:numFmt w:val="decimal"/>
      <w:lvlText w:val="%1."/>
      <w:lvlJc w:val="left"/>
      <w:pPr>
        <w:ind w:left="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2889F0">
      <w:start w:val="1"/>
      <w:numFmt w:val="lowerLetter"/>
      <w:lvlText w:val="%2"/>
      <w:lvlJc w:val="left"/>
      <w:pPr>
        <w:ind w:left="119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827DE2">
      <w:start w:val="1"/>
      <w:numFmt w:val="lowerRoman"/>
      <w:lvlText w:val="%3"/>
      <w:lvlJc w:val="left"/>
      <w:pPr>
        <w:ind w:left="191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5AD808">
      <w:start w:val="1"/>
      <w:numFmt w:val="decimal"/>
      <w:lvlText w:val="%4"/>
      <w:lvlJc w:val="left"/>
      <w:pPr>
        <w:ind w:left="263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28E310">
      <w:start w:val="1"/>
      <w:numFmt w:val="lowerLetter"/>
      <w:lvlText w:val="%5"/>
      <w:lvlJc w:val="left"/>
      <w:pPr>
        <w:ind w:left="335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E6B97E">
      <w:start w:val="1"/>
      <w:numFmt w:val="lowerRoman"/>
      <w:lvlText w:val="%6"/>
      <w:lvlJc w:val="left"/>
      <w:pPr>
        <w:ind w:left="407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7C2772">
      <w:start w:val="1"/>
      <w:numFmt w:val="decimal"/>
      <w:lvlText w:val="%7"/>
      <w:lvlJc w:val="left"/>
      <w:pPr>
        <w:ind w:left="479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3A4CD4">
      <w:start w:val="1"/>
      <w:numFmt w:val="lowerLetter"/>
      <w:lvlText w:val="%8"/>
      <w:lvlJc w:val="left"/>
      <w:pPr>
        <w:ind w:left="551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EC5C44">
      <w:start w:val="1"/>
      <w:numFmt w:val="lowerRoman"/>
      <w:lvlText w:val="%9"/>
      <w:lvlJc w:val="left"/>
      <w:pPr>
        <w:ind w:left="623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7965E4"/>
    <w:multiLevelType w:val="hybridMultilevel"/>
    <w:tmpl w:val="67DCBD1A"/>
    <w:lvl w:ilvl="0" w:tplc="0568B0A0">
      <w:start w:val="1"/>
      <w:numFmt w:val="bullet"/>
      <w:lvlText w:val="•"/>
      <w:lvlJc w:val="left"/>
      <w:pPr>
        <w:ind w:left="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4CA5CC">
      <w:start w:val="1"/>
      <w:numFmt w:val="bullet"/>
      <w:lvlText w:val="o"/>
      <w:lvlJc w:val="left"/>
      <w:pPr>
        <w:ind w:left="119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9AA1BA">
      <w:start w:val="1"/>
      <w:numFmt w:val="bullet"/>
      <w:lvlText w:val="▪"/>
      <w:lvlJc w:val="left"/>
      <w:pPr>
        <w:ind w:left="191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C042AE">
      <w:start w:val="1"/>
      <w:numFmt w:val="bullet"/>
      <w:lvlText w:val="•"/>
      <w:lvlJc w:val="left"/>
      <w:pPr>
        <w:ind w:left="263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988E1A">
      <w:start w:val="1"/>
      <w:numFmt w:val="bullet"/>
      <w:lvlText w:val="o"/>
      <w:lvlJc w:val="left"/>
      <w:pPr>
        <w:ind w:left="335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5C7828">
      <w:start w:val="1"/>
      <w:numFmt w:val="bullet"/>
      <w:lvlText w:val="▪"/>
      <w:lvlJc w:val="left"/>
      <w:pPr>
        <w:ind w:left="407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A4401A">
      <w:start w:val="1"/>
      <w:numFmt w:val="bullet"/>
      <w:lvlText w:val="•"/>
      <w:lvlJc w:val="left"/>
      <w:pPr>
        <w:ind w:left="479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7A10E4">
      <w:start w:val="1"/>
      <w:numFmt w:val="bullet"/>
      <w:lvlText w:val="o"/>
      <w:lvlJc w:val="left"/>
      <w:pPr>
        <w:ind w:left="551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A56BE">
      <w:start w:val="1"/>
      <w:numFmt w:val="bullet"/>
      <w:lvlText w:val="▪"/>
      <w:lvlJc w:val="left"/>
      <w:pPr>
        <w:ind w:left="623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90E"/>
    <w:rsid w:val="00166015"/>
    <w:rsid w:val="00540F5E"/>
    <w:rsid w:val="006756EF"/>
    <w:rsid w:val="00CD1747"/>
    <w:rsid w:val="00ED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9C5F1-B31B-4C62-8DAF-BAE51752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6EF"/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С. Вилисова</dc:creator>
  <cp:keywords/>
  <dc:description/>
  <cp:lastModifiedBy>Татьяна С. Вилисова</cp:lastModifiedBy>
  <cp:revision>2</cp:revision>
  <dcterms:created xsi:type="dcterms:W3CDTF">2017-10-23T08:31:00Z</dcterms:created>
  <dcterms:modified xsi:type="dcterms:W3CDTF">2017-10-23T08:32:00Z</dcterms:modified>
</cp:coreProperties>
</file>