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r w:rsidRPr="00FE3589">
        <w:rPr>
          <w:rFonts w:ascii="Times New Roman" w:hAnsi="Times New Roman"/>
          <w:sz w:val="28"/>
          <w:szCs w:val="28"/>
        </w:rPr>
        <w:t>Приложение 1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proofErr w:type="gramStart"/>
      <w:r w:rsidRPr="00FE3589">
        <w:rPr>
          <w:rFonts w:ascii="Times New Roman" w:hAnsi="Times New Roman"/>
          <w:sz w:val="28"/>
          <w:szCs w:val="28"/>
        </w:rPr>
        <w:t>к</w:t>
      </w:r>
      <w:proofErr w:type="gramEnd"/>
      <w:r w:rsidRPr="00FE3589">
        <w:rPr>
          <w:rFonts w:ascii="Times New Roman" w:hAnsi="Times New Roman"/>
          <w:sz w:val="28"/>
          <w:szCs w:val="28"/>
        </w:rPr>
        <w:t xml:space="preserve"> постановлению 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proofErr w:type="gramStart"/>
      <w:r w:rsidRPr="00FE358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E3589">
        <w:rPr>
          <w:rFonts w:ascii="Times New Roman" w:hAnsi="Times New Roman"/>
          <w:sz w:val="28"/>
          <w:szCs w:val="28"/>
        </w:rPr>
        <w:t xml:space="preserve"> города 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  <w:proofErr w:type="gramStart"/>
      <w:r w:rsidRPr="00FE3589">
        <w:rPr>
          <w:rFonts w:ascii="Times New Roman" w:hAnsi="Times New Roman"/>
          <w:sz w:val="28"/>
          <w:szCs w:val="28"/>
        </w:rPr>
        <w:t>от</w:t>
      </w:r>
      <w:proofErr w:type="gramEnd"/>
      <w:r w:rsidRPr="00FE3589">
        <w:rPr>
          <w:rFonts w:ascii="Times New Roman" w:hAnsi="Times New Roman"/>
          <w:sz w:val="28"/>
          <w:szCs w:val="28"/>
        </w:rPr>
        <w:t xml:space="preserve"> ________ №________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</w:p>
    <w:p w:rsidR="00FE3589" w:rsidRPr="00C06623" w:rsidRDefault="00FE3589" w:rsidP="00FE358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C0662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Паспорт муниципальной программы «Развитие образования и молодежной политики города Барнаула» (далее - Программа)</w:t>
      </w:r>
    </w:p>
    <w:tbl>
      <w:tblPr>
        <w:tblW w:w="920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0"/>
        <w:gridCol w:w="5386"/>
      </w:tblGrid>
      <w:tr w:rsidR="00FE3589" w:rsidRPr="005E72F0" w:rsidTr="00FE3589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067ED" w:rsidRPr="00665768" w:rsidRDefault="00FE3589" w:rsidP="00BF3A48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bCs/>
                <w:color w:val="22272F"/>
                <w:sz w:val="28"/>
                <w:szCs w:val="28"/>
                <w:lang w:eastAsia="ru-RU"/>
              </w:rPr>
            </w:pPr>
            <w:r w:rsidRPr="00665768">
              <w:rPr>
                <w:rFonts w:ascii="Times New Roman" w:eastAsia="Times New Roman" w:hAnsi="Times New Roman"/>
                <w:bCs/>
                <w:color w:val="22272F"/>
                <w:sz w:val="28"/>
                <w:szCs w:val="28"/>
                <w:lang w:eastAsia="ru-RU"/>
              </w:rPr>
              <w:t xml:space="preserve">Ответственный исполнитель </w:t>
            </w:r>
            <w:r w:rsidR="008067ED" w:rsidRPr="00665768">
              <w:rPr>
                <w:rFonts w:ascii="Times New Roman" w:eastAsia="Times New Roman" w:hAnsi="Times New Roman"/>
                <w:bCs/>
                <w:color w:val="22272F"/>
                <w:sz w:val="28"/>
                <w:szCs w:val="28"/>
                <w:lang w:eastAsia="ru-RU"/>
              </w:rPr>
              <w:t xml:space="preserve">  </w:t>
            </w:r>
          </w:p>
          <w:p w:rsidR="00FE3589" w:rsidRPr="00665768" w:rsidRDefault="00FE3589" w:rsidP="00BF3A48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color w:val="22272F"/>
                <w:sz w:val="28"/>
                <w:szCs w:val="28"/>
                <w:lang w:eastAsia="ru-RU"/>
              </w:rPr>
            </w:pPr>
            <w:r w:rsidRPr="00665768">
              <w:rPr>
                <w:rFonts w:ascii="Times New Roman" w:eastAsia="Times New Roman" w:hAnsi="Times New Roman"/>
                <w:bCs/>
                <w:color w:val="22272F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3589" w:rsidRPr="005E72F0" w:rsidRDefault="00FE3589" w:rsidP="00941BA2">
            <w:pPr>
              <w:spacing w:after="0" w:line="240" w:lineRule="auto"/>
              <w:ind w:left="126" w:right="268"/>
              <w:jc w:val="both"/>
              <w:rPr>
                <w:rFonts w:ascii="Times New Roman" w:eastAsia="Times New Roman" w:hAnsi="Times New Roman"/>
                <w:color w:val="22272F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color w:val="22272F"/>
                <w:sz w:val="28"/>
                <w:szCs w:val="28"/>
                <w:lang w:eastAsia="ru-RU"/>
              </w:rPr>
              <w:t>Комитет по образованию города Барнаула (далее - Комитет)</w:t>
            </w:r>
          </w:p>
        </w:tc>
      </w:tr>
      <w:tr w:rsidR="00FE3589" w:rsidRPr="005E72F0" w:rsidTr="00FE3589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3589" w:rsidRPr="00665768" w:rsidRDefault="00FE3589" w:rsidP="00BF3A48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color w:val="22272F"/>
                <w:sz w:val="28"/>
                <w:szCs w:val="28"/>
                <w:lang w:eastAsia="ru-RU"/>
              </w:rPr>
            </w:pPr>
            <w:r w:rsidRPr="00665768">
              <w:rPr>
                <w:rFonts w:ascii="Times New Roman" w:eastAsia="Times New Roman" w:hAnsi="Times New Roman"/>
                <w:bCs/>
                <w:color w:val="22272F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3589" w:rsidRPr="005E72F0" w:rsidRDefault="00FE3589" w:rsidP="00B33FF6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/>
                <w:color w:val="22272F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color w:val="22272F"/>
                <w:sz w:val="28"/>
                <w:szCs w:val="28"/>
                <w:lang w:eastAsia="ru-RU"/>
              </w:rPr>
              <w:t> </w:t>
            </w:r>
          </w:p>
        </w:tc>
      </w:tr>
      <w:tr w:rsidR="00FE3589" w:rsidRPr="005E72F0" w:rsidTr="00FE3589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3589" w:rsidRPr="00665768" w:rsidRDefault="00FE3589" w:rsidP="00BF3A48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576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Комитет по делам молодежи администрации города Барнаула;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Железнодорожного района города Барнаула (далее - АЖР);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Индустриального района города Барнаула (далее - АИР);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Ленинского района города Барнаула (далее - АЛР);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Октябрьского района города Барнаула (далее - АОР);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Центрального района города Барнаула (далее - АЦР);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Управление единого заказчика в сфере капитального строительства города Барнаула (далее - УЕЗ);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муниципальные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бюджетные (автономные) дошкольные образовательные организации (далее - МБ(А)ДОО);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частные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дошкольные образовательные организации (далее - ЧДОО);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муниципальные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бюджетные (автономные) общеобразовательные организации (далее - МБ(А)ОО);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частные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общеобразовательные организации (далее - ЧОО);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муниципальные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бюджетные организации дополнительного</w:t>
            </w:r>
            <w:r w:rsidR="00B33FF6"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образования</w:t>
            </w:r>
            <w:r w:rsidR="00B33FF6"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(далее -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МБО ДО);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муниципальное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автономное учреждение «</w:t>
            </w:r>
            <w:r w:rsidR="00B33FF6"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Центр отдыха и оздоровления «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Каникулы» (далее - МАУ «ЦОО «Каникулы»);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профессиональные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образовательные организации (далее - ПОО);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образовательные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организации высшего образования (далее - ООВО)</w:t>
            </w:r>
          </w:p>
        </w:tc>
      </w:tr>
      <w:tr w:rsidR="00FE3589" w:rsidRPr="005E72F0" w:rsidTr="00FE3589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3589" w:rsidRPr="00665768" w:rsidRDefault="00FE3589" w:rsidP="00BF3A48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576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Подпрограммы 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Развитие дошкольного образования </w:t>
            </w:r>
            <w:r w:rsidR="005E72F0"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городе Барнауле (</w:t>
            </w:r>
            <w:hyperlink r:id="rId6" w:anchor="/document/400127152/entry/10000" w:history="1">
              <w:r w:rsidRPr="005E72F0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приложение 1</w:t>
              </w:r>
            </w:hyperlink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общего образования в городе Барнауле (</w:t>
            </w:r>
            <w:hyperlink r:id="rId7" w:anchor="/document/400127152/entry/20000" w:history="1">
              <w:r w:rsidRPr="005E72F0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приложение 2</w:t>
              </w:r>
            </w:hyperlink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Развитие дополнительного образования </w:t>
            </w:r>
            <w:r w:rsidR="005E72F0"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молодежной политики в городе Барнауле (</w:t>
            </w:r>
            <w:hyperlink r:id="rId8" w:anchor="/document/400127152/entry/30000" w:history="1">
              <w:r w:rsidRPr="005E72F0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приложение 3</w:t>
              </w:r>
            </w:hyperlink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отдыха и занятости детей</w:t>
            </w:r>
            <w:r w:rsidR="005E72F0"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городе Барнауле (</w:t>
            </w:r>
            <w:hyperlink r:id="rId9" w:anchor="/document/400127152/entry/40000" w:history="1">
              <w:r w:rsidRPr="005E72F0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приложение 4</w:t>
              </w:r>
            </w:hyperlink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Совершенствование системы сопровождения и поддержки педагогических работников в городе Барнауле (</w:t>
            </w:r>
            <w:hyperlink r:id="rId10" w:anchor="/document/400127152/entry/50000" w:history="1">
              <w:r w:rsidRPr="005E72F0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приложение 5</w:t>
              </w:r>
            </w:hyperlink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Комплексная безопасность в образовательных организациях, МАУ «ЦОО «Каникулы» в городе Барнауле (</w:t>
            </w:r>
            <w:hyperlink r:id="rId11" w:anchor="/document/400127152/entry/60000" w:history="1">
              <w:r w:rsidRPr="005E72F0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приложение 6</w:t>
              </w:r>
            </w:hyperlink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FE3589" w:rsidRPr="005E72F0" w:rsidTr="00FE3589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067ED" w:rsidRPr="00665768" w:rsidRDefault="00FE3589" w:rsidP="00BF3A48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6576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Программно-целевые </w:t>
            </w:r>
            <w:r w:rsidR="008067ED" w:rsidRPr="0066576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FE3589" w:rsidRPr="00665768" w:rsidRDefault="00FE3589" w:rsidP="00BF3A48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66576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инструменты</w:t>
            </w:r>
            <w:proofErr w:type="gramEnd"/>
            <w:r w:rsidRPr="0066576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3589" w:rsidRPr="005E72F0" w:rsidRDefault="00FE3589" w:rsidP="00FE35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E3589" w:rsidRPr="005E72F0" w:rsidTr="00FE3589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3589" w:rsidRPr="00665768" w:rsidRDefault="00FE3589" w:rsidP="00BF3A48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576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качественного образования, соответствующего потребностям граждан и перспективным задачам развития экономики города Барнаула, организация занятости, отдыха и оздоровления детей</w:t>
            </w:r>
          </w:p>
        </w:tc>
      </w:tr>
      <w:tr w:rsidR="00FE3589" w:rsidRPr="005E72F0" w:rsidTr="00FE3589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3589" w:rsidRPr="00BF3A48" w:rsidRDefault="00FE3589" w:rsidP="00BF3A48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3A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 доли детей дошкольного возраста, охваченных всеми формами дошкольного образования, за счет обеспечения доступности и повышения качества предоставляемой услуги в сфере дошкольного образования;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учащихся, обучающихся в МБ(А)ОО по новым федеральным государственным образовательным стандартам (далее - ФГОС) общего образования, в общей численности учащихся МБ(А)ОО за счет создания</w:t>
            </w:r>
            <w:r w:rsidR="005E72F0"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системе общего образования равных возможностей для получения 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современного и качественного образования;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детей, вовлеченных </w:t>
            </w:r>
            <w:r w:rsidR="005E72F0"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систему дополнительного образования, за счет обеспечения доступности </w:t>
            </w:r>
            <w:r w:rsidR="005E72F0"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качества предоставления муниципальной услуги в сфере дополнительного образования, развития активной жизненной позиции у молодежи;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детей, охваченных различными формами отдыха, оздоровления и занятости, от общего количества учащихся 1-10 классов;</w:t>
            </w:r>
          </w:p>
          <w:p w:rsidR="00FE3589" w:rsidRPr="00582A16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82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</w:t>
            </w:r>
            <w:proofErr w:type="gramEnd"/>
            <w:r w:rsidRPr="00582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молодых специалистов, </w:t>
            </w:r>
            <w:r w:rsidR="00B33FF6" w:rsidRPr="00582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молодых работников, </w:t>
            </w:r>
            <w:r w:rsidRPr="00582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прибывших </w:t>
            </w:r>
            <w:r w:rsidR="005E72F0" w:rsidRPr="00582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582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МБ(А)ДОО, МБ(А)ОО, МБО ДО </w:t>
            </w:r>
            <w:r w:rsidR="005E72F0" w:rsidRPr="00582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582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получивших муниципальные льготы, </w:t>
            </w:r>
            <w:r w:rsidR="005E72F0" w:rsidRPr="00582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</w:t>
            </w:r>
            <w:r w:rsidRPr="00582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создания условий для развития кадрового потенциала системы образования города Барнаула;</w:t>
            </w:r>
          </w:p>
          <w:p w:rsidR="00EC543D" w:rsidRPr="005E72F0" w:rsidRDefault="00FE3589" w:rsidP="00093329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2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доли</w:t>
            </w:r>
            <w:r w:rsidR="00093329" w:rsidRPr="00582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МБ(А)ОО, соответствующих современным требованиям обучения, в общем количестве МБ(А)ОО</w:t>
            </w:r>
          </w:p>
        </w:tc>
      </w:tr>
      <w:tr w:rsidR="00FE3589" w:rsidRPr="005E72F0" w:rsidTr="00FE3589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3589" w:rsidRPr="00BF3A48" w:rsidRDefault="00FE3589" w:rsidP="00BF3A48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3A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Индикаторы 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Охват детей дошкольного возраста </w:t>
            </w:r>
            <w:r w:rsidR="005E72F0"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</w:t>
            </w:r>
            <w:proofErr w:type="gramStart"/>
            <w:r w:rsidR="005E72F0"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 месяцев до 7 лет) всеми формами дошкольного образования;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учащихся, обучающихся в МБ(А)ОО по новым ФГОС общего образования,</w:t>
            </w:r>
            <w:r w:rsidR="005E72F0"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общей численности учащихся МБ(А)ОО;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охват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детей в возрасте от 5 до 18 лет дополнительными общеобразовательными программами;</w:t>
            </w:r>
          </w:p>
          <w:p w:rsidR="00441227" w:rsidRPr="00582A16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молодых специалистов, молодых работников от общего количества педагогов, прибывших в МБ(А)ДОО, МБ(А)ОО, МБО ДО и получивших </w:t>
            </w:r>
            <w:r w:rsidRPr="00582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муниципальные льготы;</w:t>
            </w:r>
          </w:p>
          <w:p w:rsidR="007E7269" w:rsidRPr="00582A16" w:rsidRDefault="00582A16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82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="007E7269" w:rsidRPr="00582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оля</w:t>
            </w:r>
            <w:proofErr w:type="gramEnd"/>
            <w:r w:rsidR="007E7269" w:rsidRPr="00582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МБ(А)ОО, соответствующих современным требованиям обучения, </w:t>
            </w:r>
            <w:r w:rsidRPr="00582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</w:t>
            </w:r>
            <w:r w:rsidR="007E7269" w:rsidRPr="00582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общем количестве МБ(А)ОО;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82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</w:t>
            </w:r>
            <w:proofErr w:type="gramEnd"/>
            <w:r w:rsidRPr="00582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руководящих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педагогических работников МБ(А)ОО, своевременно 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прошедших повышение квалификации или профессиональную переподготовку, </w:t>
            </w:r>
            <w:r w:rsidR="005E72F0"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общей численности руководящих </w:t>
            </w:r>
            <w:r w:rsidR="005E72F0"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педагогических работников МБ(А)ОО;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педагогических работников МБ(А)ОО, получивших вознаграждение </w:t>
            </w:r>
            <w:r w:rsidR="005E72F0"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классное руководство, в общей численности педагогических работников такой категории;</w:t>
            </w:r>
          </w:p>
          <w:p w:rsidR="00FE3589" w:rsidRPr="005E72F0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учащихся, получающих начальное общее образование в МБ(А)ОО, обеспеченных бесплатным горячим питанием;</w:t>
            </w:r>
          </w:p>
          <w:p w:rsidR="00FE3589" w:rsidRPr="00CD24D6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МБ(А)ОО, в которых введены ставки советников директора </w:t>
            </w:r>
            <w:r w:rsidR="005E72F0"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воспитанию и взаимодействию </w:t>
            </w:r>
            <w:r w:rsidR="005E72F0"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детскими общественными объединениями и обеспечение </w:t>
            </w:r>
            <w:r w:rsidR="005E72F0"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Pr="00CD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их деятельности;</w:t>
            </w:r>
          </w:p>
          <w:p w:rsidR="00FE3589" w:rsidRPr="00CD24D6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CD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</w:t>
            </w:r>
            <w:proofErr w:type="gramEnd"/>
            <w:r w:rsidRPr="00CD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детей, охваченных различными формами отдыха, оздоровления </w:t>
            </w:r>
            <w:r w:rsidR="005E72F0" w:rsidRPr="00CD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Pr="00CD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занятости, от общего количества учащихся 1-10 классов</w:t>
            </w:r>
            <w:r w:rsidR="00441227" w:rsidRPr="00CD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57AEC" w:rsidRPr="005E72F0" w:rsidRDefault="00441227" w:rsidP="00457AEC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CD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</w:t>
            </w:r>
            <w:proofErr w:type="gramEnd"/>
            <w:r w:rsidRPr="00CD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57AEC" w:rsidRPr="00CD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</w:t>
            </w:r>
            <w:r w:rsidRPr="00CD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</w:t>
            </w:r>
            <w:r w:rsidR="00457AEC" w:rsidRPr="00CD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Pr="00CD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щихся из многодетных семей общеобразовательных организаций, обеспеченных бесплатным одноразовым горячим питанием, в общем количестве </w:t>
            </w:r>
            <w:r w:rsidR="00457AEC" w:rsidRPr="00CD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</w:t>
            </w:r>
            <w:r w:rsidRPr="00CD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</w:t>
            </w:r>
            <w:r w:rsidR="00457AEC" w:rsidRPr="00CD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Pr="00CD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щихся из многодетных семей, </w:t>
            </w:r>
            <w:r w:rsidR="00457AEC" w:rsidRPr="00CD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</w:t>
            </w:r>
            <w:r w:rsidRPr="00CD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457AEC" w:rsidRPr="00CD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Pr="00CD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щихся в муниципальных образовательных организациях, реализующих образовательные программы основного общего и среднего общего образования</w:t>
            </w:r>
          </w:p>
        </w:tc>
      </w:tr>
      <w:tr w:rsidR="00FE3589" w:rsidRPr="005E72F0" w:rsidTr="00FE3589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067ED" w:rsidRPr="00BF3A48" w:rsidRDefault="00FE3589" w:rsidP="00BF3A48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F3A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Сроки и этапы реализации </w:t>
            </w:r>
            <w:r w:rsidR="008067ED" w:rsidRPr="00BF3A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FE3589" w:rsidRPr="00BF3A48" w:rsidRDefault="00FE3589" w:rsidP="00BF3A48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3A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3589" w:rsidRPr="005E72F0" w:rsidRDefault="00FE3589" w:rsidP="00B33FF6">
            <w:pPr>
              <w:spacing w:after="0" w:line="240" w:lineRule="auto"/>
              <w:ind w:firstLine="12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2021-202</w:t>
            </w:r>
            <w:r w:rsidR="00B33FF6"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E3589" w:rsidRPr="005E72F0" w:rsidTr="00FE3589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067ED" w:rsidRPr="00BF3A48" w:rsidRDefault="00FE3589" w:rsidP="00BF3A48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F3A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Объемы финансирования </w:t>
            </w:r>
            <w:r w:rsidR="008067ED" w:rsidRPr="00BF3A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FE3589" w:rsidRPr="00BF3A48" w:rsidRDefault="00FE3589" w:rsidP="00BF3A48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3A4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Программы из всех источников составляет - 110 150 399,30000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 том числе по годам: 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- 11 206 866,8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- 13 603 188,3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- 14 674 978,9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- 16 675 658,5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2025 год - 17 695 925,10000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- 18 030 237,00000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- 18 263 544,70000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том числе за счет средств федерального бюджета - 8 940 633,98099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сумма по годам: 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- 1 024 384,6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- 1 513 530,1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- 1 006 663,4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- 828 409,1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- 1 141 019,25634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- 1 639 283,10201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- 1 787 344,42264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том числе за счет средств краевого бюджета - 66 396 398,21901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сумма по годам: 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- 6 375 359,9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- 7 864 304,9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- 9 076 288,4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- 10 675 326,1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- 10 998 057,04366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- 10 709 014,49799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- 10 698 047,37736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том числе за счет средств бюджета города - 27 525 272,60000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сумма по годам: 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- 3 015 830,2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- 3 310 210,9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- 3 522 232,8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- 4 072 368,6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- 4 419 411,80000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- 4 544 502,40000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- 4 640 715,90000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том числе за счет внебюджетных источников - 7 288 094,50000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сумма по годам: 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- 791 292,1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- 915 142,4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- 1 069 794,3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- 1 099 554,7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- 1 137 437,00000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- 1 137 437,00000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- 1 137 437,00000 </w:t>
            </w:r>
            <w:proofErr w:type="spell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441227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мероприятий Программы является расходным обязательством городского округа - города Барнаула Алтайского края </w:t>
            </w:r>
            <w:proofErr w:type="gramStart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 части</w:t>
            </w:r>
            <w:proofErr w:type="gramEnd"/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финансирования  из средств бюджета города Барнаула.</w:t>
            </w:r>
          </w:p>
          <w:p w:rsidR="00FE3589" w:rsidRPr="005E72F0" w:rsidRDefault="00441227" w:rsidP="00441227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финансирования подлежит ежегодному уточнению в соответствии </w:t>
            </w:r>
            <w:r w:rsidR="00941BA2"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решением Барнаульской городской Думы (далее – БГД) о бюджете города </w:t>
            </w:r>
            <w:r w:rsidR="00941BA2"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очередной финансовый год</w:t>
            </w:r>
            <w:r w:rsidR="005E72F0"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</w:t>
            </w:r>
            <w:r w:rsidRPr="005E72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на плановый период</w:t>
            </w:r>
          </w:p>
        </w:tc>
      </w:tr>
      <w:tr w:rsidR="00FE3589" w:rsidRPr="00FE3589" w:rsidTr="00FE3589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067ED" w:rsidRPr="00A46062" w:rsidRDefault="00FE3589" w:rsidP="00BF3A48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606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Ожидаемые результаты </w:t>
            </w:r>
            <w:r w:rsidR="008067ED" w:rsidRPr="00A4606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FE3589" w:rsidRPr="00A46062" w:rsidRDefault="00FE3589" w:rsidP="00BF3A48">
            <w:pPr>
              <w:spacing w:after="0" w:line="240" w:lineRule="auto"/>
              <w:ind w:firstLine="11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4606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реализации</w:t>
            </w:r>
            <w:proofErr w:type="gramEnd"/>
            <w:r w:rsidRPr="00A4606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3589" w:rsidRPr="00A46062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результате реализации Программы </w:t>
            </w:r>
            <w:r w:rsidR="0015592D"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202</w:t>
            </w:r>
            <w:r w:rsidR="00441227"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году ожидается:</w:t>
            </w:r>
          </w:p>
          <w:p w:rsidR="00FE3589" w:rsidRPr="00A46062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</w:t>
            </w:r>
            <w:proofErr w:type="gramEnd"/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охвата детей дошкольного возраста (от 2 месяцев до 7 лет) всеми формами дошкольного образования </w:t>
            </w:r>
            <w:r w:rsidR="00941BA2"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уровне 100,0%;</w:t>
            </w:r>
          </w:p>
          <w:p w:rsidR="00FE3589" w:rsidRPr="00A46062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</w:t>
            </w:r>
            <w:proofErr w:type="gramEnd"/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учащихся, обучающихся в МБ(А)ОО по новым ФГОС общего образования, в общей численности учащихся МБ(А)ОО на уровне 100,0%;</w:t>
            </w:r>
          </w:p>
          <w:p w:rsidR="00FE3589" w:rsidRPr="00A46062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</w:t>
            </w:r>
            <w:proofErr w:type="gramEnd"/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охвата детей в возрасте </w:t>
            </w:r>
            <w:r w:rsidR="0015592D"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5 до 18 лет дополнительными общеобразовательными программами</w:t>
            </w:r>
            <w:r w:rsidR="00441227"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</w:t>
            </w:r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</w:t>
            </w:r>
            <w:r w:rsidR="00441227"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80</w:t>
            </w:r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,0%</w:t>
            </w:r>
            <w:r w:rsidR="009A4AA5"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15592D" w:rsidRPr="00A46062" w:rsidRDefault="0015592D" w:rsidP="0015592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</w:t>
            </w:r>
            <w:proofErr w:type="gramEnd"/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молодых специалистов, молодых работников прибывших</w:t>
            </w:r>
            <w:r w:rsidR="00941BA2"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МБ(А)ДОО, МБ(А)ОО, МБО ДО и получивших муниципальные льготы, на уровне 1,7%;</w:t>
            </w:r>
          </w:p>
          <w:p w:rsidR="00E06DE1" w:rsidRPr="00A46062" w:rsidRDefault="00E06DE1" w:rsidP="00E06DE1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</w:t>
            </w:r>
            <w:proofErr w:type="gramEnd"/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МБ(А)ОО, соответствующих современным требованиям обучения, в общем количестве МБ(А)ОО, до 89,0%;</w:t>
            </w:r>
          </w:p>
          <w:p w:rsidR="00FE3589" w:rsidRPr="00A46062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</w:t>
            </w:r>
            <w:proofErr w:type="gramEnd"/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руководящих </w:t>
            </w:r>
            <w:r w:rsidR="00941BA2"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педагогических работников МБ(А)ОО, своевременно прошедших повышение квалификации или профессиональную переподготовку, в общей численности руководящих и педагогических работников МБ(А)ОО на уровне 98,8%;</w:t>
            </w:r>
          </w:p>
          <w:p w:rsidR="00FE3589" w:rsidRPr="00A46062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</w:t>
            </w:r>
            <w:proofErr w:type="gramEnd"/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педагогических работников МБ(А)ОО, получивших вознаграждение за классное руководство, в общей численности педагогических работников такой категории на уровне 100,0%;</w:t>
            </w:r>
          </w:p>
          <w:p w:rsidR="00FE3589" w:rsidRPr="00A46062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</w:t>
            </w:r>
            <w:proofErr w:type="gramEnd"/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100,0% учащихся, получающих начальное общее образование в МБ(А)ОО, бесплатным горячим питанием;</w:t>
            </w:r>
          </w:p>
          <w:p w:rsidR="00FE3589" w:rsidRPr="00A46062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</w:t>
            </w:r>
            <w:proofErr w:type="gramEnd"/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количества МБ(А)ОО, </w:t>
            </w:r>
            <w:r w:rsidR="00941BA2"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</w:t>
            </w:r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которых введены ставки советников директора по воспитанию </w:t>
            </w:r>
            <w:r w:rsidR="00941BA2"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</w:t>
            </w:r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взаимодействию с детскими общественными объединениями </w:t>
            </w:r>
            <w:r w:rsidR="00941BA2"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обеспечение их деятельности, </w:t>
            </w:r>
            <w:r w:rsidR="00941BA2"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89 единиц;</w:t>
            </w:r>
          </w:p>
          <w:p w:rsidR="00FE3589" w:rsidRPr="00A46062" w:rsidRDefault="00FE3589" w:rsidP="00B33FF6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</w:t>
            </w:r>
            <w:proofErr w:type="gramEnd"/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детей, охваченных различными формами отдыха, оздоровления и занятости, от общего количества учащихся 1-10 классов, </w:t>
            </w:r>
            <w:r w:rsidR="00941BA2"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68,5%</w:t>
            </w:r>
            <w:r w:rsidR="0015592D"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15592D" w:rsidRPr="00FE3589" w:rsidRDefault="0015592D" w:rsidP="0015592D">
            <w:pPr>
              <w:spacing w:after="0" w:line="240" w:lineRule="auto"/>
              <w:ind w:left="126" w:right="1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</w:t>
            </w:r>
            <w:proofErr w:type="gramEnd"/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</w:t>
            </w:r>
            <w:r w:rsidR="00457AEC"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</w:t>
            </w:r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</w:t>
            </w:r>
            <w:r w:rsidR="00457AEC"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щихся из многодетных семей общеобразовательных организаций, обеспеченных бесплатным одноразовым горячим питанием, в общем количестве </w:t>
            </w:r>
            <w:r w:rsidR="00457AEC"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</w:t>
            </w:r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</w:t>
            </w:r>
            <w:r w:rsidR="00457AEC"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Pr="00A460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щихся из многодетных семей, обучающихся в муниципальных образовательных организациях, реализующих образовательные программы основного общего и среднего общего образования, на уровне 100,0%</w:t>
            </w:r>
            <w:bookmarkStart w:id="0" w:name="_GoBack"/>
            <w:bookmarkEnd w:id="0"/>
          </w:p>
        </w:tc>
      </w:tr>
    </w:tbl>
    <w:p w:rsidR="00FE3589" w:rsidRPr="00FE3589" w:rsidRDefault="00FE3589" w:rsidP="00FE358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E3589">
        <w:rPr>
          <w:rFonts w:ascii="Times New Roman" w:eastAsia="Times New Roman" w:hAnsi="Times New Roman"/>
          <w:sz w:val="23"/>
          <w:szCs w:val="23"/>
          <w:lang w:eastAsia="ru-RU"/>
        </w:rPr>
        <w:t> </w:t>
      </w:r>
    </w:p>
    <w:p w:rsidR="00FE3589" w:rsidRPr="00FE3589" w:rsidRDefault="00FE3589" w:rsidP="00FE3589">
      <w:pPr>
        <w:spacing w:after="0" w:line="240" w:lineRule="auto"/>
        <w:ind w:firstLine="4395"/>
        <w:rPr>
          <w:rFonts w:ascii="Times New Roman" w:hAnsi="Times New Roman"/>
          <w:sz w:val="28"/>
          <w:szCs w:val="28"/>
        </w:rPr>
      </w:pPr>
    </w:p>
    <w:sectPr w:rsidR="00FE3589" w:rsidRPr="00FE3589" w:rsidSect="00FE3589">
      <w:headerReference w:type="default" r:id="rId12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BED" w:rsidRDefault="00656BED" w:rsidP="004E3E6D">
      <w:pPr>
        <w:spacing w:after="0" w:line="240" w:lineRule="auto"/>
      </w:pPr>
      <w:r>
        <w:separator/>
      </w:r>
    </w:p>
  </w:endnote>
  <w:endnote w:type="continuationSeparator" w:id="0">
    <w:p w:rsidR="00656BED" w:rsidRDefault="00656BED" w:rsidP="004E3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BED" w:rsidRDefault="00656BED" w:rsidP="004E3E6D">
      <w:pPr>
        <w:spacing w:after="0" w:line="240" w:lineRule="auto"/>
      </w:pPr>
      <w:r>
        <w:separator/>
      </w:r>
    </w:p>
  </w:footnote>
  <w:footnote w:type="continuationSeparator" w:id="0">
    <w:p w:rsidR="00656BED" w:rsidRDefault="00656BED" w:rsidP="004E3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3A57CB" w:rsidRPr="003A57CB">
      <w:trPr>
        <w:trHeight w:val="720"/>
      </w:trPr>
      <w:tc>
        <w:tcPr>
          <w:tcW w:w="1667" w:type="pct"/>
        </w:tcPr>
        <w:p w:rsidR="004E3E6D" w:rsidRDefault="004E3E6D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4E3E6D" w:rsidRDefault="004E3E6D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4E3E6D" w:rsidRPr="003A57CB" w:rsidRDefault="004E3E6D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sz w:val="28"/>
              <w:szCs w:val="28"/>
            </w:rPr>
          </w:pPr>
          <w:r w:rsidRPr="003A57CB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3A57CB">
            <w:rPr>
              <w:rFonts w:ascii="Times New Roman" w:hAnsi="Times New Roman"/>
              <w:sz w:val="28"/>
              <w:szCs w:val="28"/>
            </w:rPr>
            <w:instrText>PAGE   \* MERGEFORMAT</w:instrText>
          </w:r>
          <w:r w:rsidRPr="003A57CB">
            <w:rPr>
              <w:rFonts w:ascii="Times New Roman" w:hAnsi="Times New Roman"/>
              <w:sz w:val="28"/>
              <w:szCs w:val="28"/>
            </w:rPr>
            <w:fldChar w:fldCharType="separate"/>
          </w:r>
          <w:r w:rsidR="00A46062">
            <w:rPr>
              <w:rFonts w:ascii="Times New Roman" w:hAnsi="Times New Roman"/>
              <w:noProof/>
              <w:sz w:val="28"/>
              <w:szCs w:val="28"/>
            </w:rPr>
            <w:t>6</w:t>
          </w:r>
          <w:r w:rsidRPr="003A57CB">
            <w:rPr>
              <w:rFonts w:ascii="Times New Roman" w:hAnsi="Times New Roman"/>
              <w:sz w:val="28"/>
              <w:szCs w:val="28"/>
            </w:rPr>
            <w:fldChar w:fldCharType="end"/>
          </w:r>
        </w:p>
      </w:tc>
    </w:tr>
  </w:tbl>
  <w:p w:rsidR="004E3E6D" w:rsidRDefault="004E3E6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81B"/>
    <w:rsid w:val="000147E5"/>
    <w:rsid w:val="00053B4C"/>
    <w:rsid w:val="000540BF"/>
    <w:rsid w:val="0006504E"/>
    <w:rsid w:val="00067D50"/>
    <w:rsid w:val="00072AEE"/>
    <w:rsid w:val="000834D5"/>
    <w:rsid w:val="00093329"/>
    <w:rsid w:val="00097E0C"/>
    <w:rsid w:val="000A74F5"/>
    <w:rsid w:val="000B6F02"/>
    <w:rsid w:val="000D1FCF"/>
    <w:rsid w:val="000E0288"/>
    <w:rsid w:val="000F1B7A"/>
    <w:rsid w:val="00137863"/>
    <w:rsid w:val="0015592D"/>
    <w:rsid w:val="00171DEF"/>
    <w:rsid w:val="00180062"/>
    <w:rsid w:val="00185E85"/>
    <w:rsid w:val="001978FE"/>
    <w:rsid w:val="001D432F"/>
    <w:rsid w:val="001E65B2"/>
    <w:rsid w:val="001E6ED6"/>
    <w:rsid w:val="002009A1"/>
    <w:rsid w:val="00201A39"/>
    <w:rsid w:val="00202A3D"/>
    <w:rsid w:val="00205B82"/>
    <w:rsid w:val="00221989"/>
    <w:rsid w:val="00225D7D"/>
    <w:rsid w:val="00244D10"/>
    <w:rsid w:val="00256829"/>
    <w:rsid w:val="00267284"/>
    <w:rsid w:val="00273950"/>
    <w:rsid w:val="002A4EAE"/>
    <w:rsid w:val="002C66F2"/>
    <w:rsid w:val="002D0B7B"/>
    <w:rsid w:val="002D7ADE"/>
    <w:rsid w:val="002E1B25"/>
    <w:rsid w:val="00310C0C"/>
    <w:rsid w:val="00317F54"/>
    <w:rsid w:val="00332885"/>
    <w:rsid w:val="00344C09"/>
    <w:rsid w:val="003455A6"/>
    <w:rsid w:val="00365C70"/>
    <w:rsid w:val="00392E70"/>
    <w:rsid w:val="003A57CB"/>
    <w:rsid w:val="003C0FA0"/>
    <w:rsid w:val="003C7AA2"/>
    <w:rsid w:val="003D0F9C"/>
    <w:rsid w:val="003E1C12"/>
    <w:rsid w:val="003E3BB8"/>
    <w:rsid w:val="003E5F82"/>
    <w:rsid w:val="003E6F3F"/>
    <w:rsid w:val="004008C8"/>
    <w:rsid w:val="00403901"/>
    <w:rsid w:val="00441227"/>
    <w:rsid w:val="00457AEC"/>
    <w:rsid w:val="00472191"/>
    <w:rsid w:val="00484465"/>
    <w:rsid w:val="00484774"/>
    <w:rsid w:val="00494F4D"/>
    <w:rsid w:val="004A0B4A"/>
    <w:rsid w:val="004B294C"/>
    <w:rsid w:val="004C37A0"/>
    <w:rsid w:val="004D1B10"/>
    <w:rsid w:val="004E3E6D"/>
    <w:rsid w:val="004F6F15"/>
    <w:rsid w:val="00555EC8"/>
    <w:rsid w:val="00562C37"/>
    <w:rsid w:val="00582A16"/>
    <w:rsid w:val="0059580E"/>
    <w:rsid w:val="005B002A"/>
    <w:rsid w:val="005B0904"/>
    <w:rsid w:val="005B25D0"/>
    <w:rsid w:val="005B26BF"/>
    <w:rsid w:val="005D1A8B"/>
    <w:rsid w:val="005D3A39"/>
    <w:rsid w:val="005E3BF8"/>
    <w:rsid w:val="005E72F0"/>
    <w:rsid w:val="005F7659"/>
    <w:rsid w:val="00634BE2"/>
    <w:rsid w:val="006370E8"/>
    <w:rsid w:val="00643C5D"/>
    <w:rsid w:val="00644A98"/>
    <w:rsid w:val="00645315"/>
    <w:rsid w:val="0064613F"/>
    <w:rsid w:val="00654326"/>
    <w:rsid w:val="00656BED"/>
    <w:rsid w:val="00665768"/>
    <w:rsid w:val="00670DD1"/>
    <w:rsid w:val="00673CA4"/>
    <w:rsid w:val="006B1059"/>
    <w:rsid w:val="006B2664"/>
    <w:rsid w:val="006D645C"/>
    <w:rsid w:val="006E6D7E"/>
    <w:rsid w:val="006F7C5C"/>
    <w:rsid w:val="00701338"/>
    <w:rsid w:val="0071025B"/>
    <w:rsid w:val="007249DA"/>
    <w:rsid w:val="007269A3"/>
    <w:rsid w:val="00742A25"/>
    <w:rsid w:val="00753F26"/>
    <w:rsid w:val="00757598"/>
    <w:rsid w:val="00762881"/>
    <w:rsid w:val="00777DFE"/>
    <w:rsid w:val="0078651E"/>
    <w:rsid w:val="0079093F"/>
    <w:rsid w:val="007A024A"/>
    <w:rsid w:val="007B315E"/>
    <w:rsid w:val="007B6162"/>
    <w:rsid w:val="007E7269"/>
    <w:rsid w:val="007F424B"/>
    <w:rsid w:val="008067ED"/>
    <w:rsid w:val="00846214"/>
    <w:rsid w:val="008508A4"/>
    <w:rsid w:val="0086496C"/>
    <w:rsid w:val="00890BD8"/>
    <w:rsid w:val="008932F8"/>
    <w:rsid w:val="00897191"/>
    <w:rsid w:val="008A2065"/>
    <w:rsid w:val="008B30AB"/>
    <w:rsid w:val="008B79B1"/>
    <w:rsid w:val="008C2684"/>
    <w:rsid w:val="008E1CDE"/>
    <w:rsid w:val="008F6AB5"/>
    <w:rsid w:val="008F7EDF"/>
    <w:rsid w:val="00906C74"/>
    <w:rsid w:val="00906E79"/>
    <w:rsid w:val="0091139A"/>
    <w:rsid w:val="00937581"/>
    <w:rsid w:val="00941BA2"/>
    <w:rsid w:val="009423AE"/>
    <w:rsid w:val="0094266D"/>
    <w:rsid w:val="009441A0"/>
    <w:rsid w:val="0094674D"/>
    <w:rsid w:val="0098581B"/>
    <w:rsid w:val="009A093C"/>
    <w:rsid w:val="009A3CBD"/>
    <w:rsid w:val="009A4AA5"/>
    <w:rsid w:val="009C08D3"/>
    <w:rsid w:val="009C0B3C"/>
    <w:rsid w:val="009C6B2A"/>
    <w:rsid w:val="009D34C7"/>
    <w:rsid w:val="009F56EF"/>
    <w:rsid w:val="00A1252E"/>
    <w:rsid w:val="00A46062"/>
    <w:rsid w:val="00AC1684"/>
    <w:rsid w:val="00AC7BDB"/>
    <w:rsid w:val="00AD415B"/>
    <w:rsid w:val="00AD671D"/>
    <w:rsid w:val="00B10CF1"/>
    <w:rsid w:val="00B16938"/>
    <w:rsid w:val="00B202DD"/>
    <w:rsid w:val="00B33FF6"/>
    <w:rsid w:val="00B759E4"/>
    <w:rsid w:val="00B83D71"/>
    <w:rsid w:val="00BC2865"/>
    <w:rsid w:val="00BD4C15"/>
    <w:rsid w:val="00BD5B0A"/>
    <w:rsid w:val="00BF3A48"/>
    <w:rsid w:val="00C0599A"/>
    <w:rsid w:val="00C06623"/>
    <w:rsid w:val="00C10536"/>
    <w:rsid w:val="00C60F15"/>
    <w:rsid w:val="00C660B0"/>
    <w:rsid w:val="00C727BC"/>
    <w:rsid w:val="00C85C19"/>
    <w:rsid w:val="00C93384"/>
    <w:rsid w:val="00CD24D6"/>
    <w:rsid w:val="00CE781B"/>
    <w:rsid w:val="00D00088"/>
    <w:rsid w:val="00D00A06"/>
    <w:rsid w:val="00D10AE8"/>
    <w:rsid w:val="00D16D33"/>
    <w:rsid w:val="00D21224"/>
    <w:rsid w:val="00D24A59"/>
    <w:rsid w:val="00D26EBA"/>
    <w:rsid w:val="00D348F2"/>
    <w:rsid w:val="00D44E21"/>
    <w:rsid w:val="00D46B41"/>
    <w:rsid w:val="00D74D51"/>
    <w:rsid w:val="00D7517C"/>
    <w:rsid w:val="00D942C5"/>
    <w:rsid w:val="00DD666B"/>
    <w:rsid w:val="00DF43A7"/>
    <w:rsid w:val="00DF602C"/>
    <w:rsid w:val="00E00168"/>
    <w:rsid w:val="00E015B7"/>
    <w:rsid w:val="00E06DE1"/>
    <w:rsid w:val="00E07F66"/>
    <w:rsid w:val="00E15DCF"/>
    <w:rsid w:val="00E36AAE"/>
    <w:rsid w:val="00E44203"/>
    <w:rsid w:val="00E56045"/>
    <w:rsid w:val="00E56D51"/>
    <w:rsid w:val="00EA229C"/>
    <w:rsid w:val="00EA4084"/>
    <w:rsid w:val="00EB1CD4"/>
    <w:rsid w:val="00EC543D"/>
    <w:rsid w:val="00EE510B"/>
    <w:rsid w:val="00F0246B"/>
    <w:rsid w:val="00F13946"/>
    <w:rsid w:val="00F17845"/>
    <w:rsid w:val="00F22670"/>
    <w:rsid w:val="00F401D8"/>
    <w:rsid w:val="00F413B1"/>
    <w:rsid w:val="00F56808"/>
    <w:rsid w:val="00F62DB0"/>
    <w:rsid w:val="00F91236"/>
    <w:rsid w:val="00FB1292"/>
    <w:rsid w:val="00FC3C7D"/>
    <w:rsid w:val="00FE3589"/>
    <w:rsid w:val="00FE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84EC76-7F3F-4DBE-897D-4AC9DEF7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B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4D51"/>
    <w:rPr>
      <w:rFonts w:ascii="Segoe UI" w:eastAsia="Calibri" w:hAnsi="Segoe UI" w:cs="Segoe UI"/>
      <w:sz w:val="18"/>
      <w:szCs w:val="18"/>
    </w:rPr>
  </w:style>
  <w:style w:type="paragraph" w:customStyle="1" w:styleId="4">
    <w:name w:val="Стиль4"/>
    <w:basedOn w:val="a"/>
    <w:rsid w:val="00F62DB0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s1">
    <w:name w:val="s_1"/>
    <w:basedOn w:val="a"/>
    <w:rsid w:val="00BC28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E3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3E6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E3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3E6D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D46B4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9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7</Pages>
  <Words>1580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Плотникова Наталья Михайловна</dc:creator>
  <cp:keywords/>
  <dc:description/>
  <cp:lastModifiedBy>Ферштандт Лия Михайловна</cp:lastModifiedBy>
  <cp:revision>158</cp:revision>
  <cp:lastPrinted>2025-02-03T08:19:00Z</cp:lastPrinted>
  <dcterms:created xsi:type="dcterms:W3CDTF">2021-01-25T07:55:00Z</dcterms:created>
  <dcterms:modified xsi:type="dcterms:W3CDTF">2025-02-05T09:31:00Z</dcterms:modified>
</cp:coreProperties>
</file>