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FA" w:rsidRPr="00832FFA" w:rsidRDefault="00832FFA" w:rsidP="00832FFA">
      <w:pPr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Сообщение о фор</w:t>
      </w:r>
      <w:r w:rsidR="00B262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мировании состава коллегиальных</w:t>
      </w:r>
      <w:r w:rsidRPr="00832F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орган</w:t>
      </w:r>
      <w:r w:rsidR="00B262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</w:t>
      </w:r>
      <w:r w:rsidRPr="00832FF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r w:rsidR="00B262B1" w:rsidRPr="00B262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комиссий по размещению нестационарных торговых объектов без проведения аукциона на территории Ленинского района города Барнаула и по проведению аукциона на право заключения договора на размещение нестационарного торгового объекта на территории Ленинского района города Барнаула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Ленинского района города Барнаула объявляет о фор</w:t>
      </w:r>
      <w:r w:rsidR="006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мировании состава коллегиальных органов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DBA" w:rsidRP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размещению нестационарных торговых объектов без проведения аукциона на территории Ленинского района города Барнаула и по проведению аукциона на право заключения договора на размещение нестационарного торгового объекта на территории Ленинского района города Барнаула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Комиссии)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FA" w:rsidRPr="00832FFA" w:rsidRDefault="007B058F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исло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составляет 11 человек, из них количество представителей, которые 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включены в состав Комиссий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представителей органов государственной власти и иных организаций составляет 4 человек</w:t>
      </w:r>
      <w:r w:rsidR="002D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21F" w:rsidRPr="00F2321F" w:rsidRDefault="00F2321F" w:rsidP="00F232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Задачи и функции </w:t>
      </w:r>
      <w:r w:rsidR="007B058F">
        <w:rPr>
          <w:rFonts w:ascii="Times New Roman" w:hAnsi="Times New Roman" w:cs="Times New Roman"/>
          <w:b/>
          <w:sz w:val="27"/>
          <w:szCs w:val="27"/>
        </w:rPr>
        <w:t>Комиссий</w:t>
      </w:r>
      <w:r w:rsidRPr="00F2321F">
        <w:rPr>
          <w:rFonts w:ascii="Times New Roman" w:hAnsi="Times New Roman" w:cs="Times New Roman"/>
          <w:b/>
          <w:sz w:val="27"/>
          <w:szCs w:val="27"/>
        </w:rPr>
        <w:t>:</w:t>
      </w:r>
    </w:p>
    <w:p w:rsidR="00F2321F" w:rsidRPr="00F2321F" w:rsidRDefault="00F2321F" w:rsidP="005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F">
        <w:rPr>
          <w:rFonts w:ascii="Times New Roman" w:hAnsi="Times New Roman" w:cs="Times New Roman"/>
          <w:sz w:val="28"/>
          <w:szCs w:val="28"/>
        </w:rPr>
        <w:t>- рассмотрение заявки, принятие решения о принятии претендента участником аукциона или об отказе в допуске к участию в аукционе;</w:t>
      </w:r>
    </w:p>
    <w:p w:rsidR="00F2321F" w:rsidRPr="00F2321F" w:rsidRDefault="00F2321F" w:rsidP="005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F">
        <w:rPr>
          <w:rFonts w:ascii="Times New Roman" w:hAnsi="Times New Roman" w:cs="Times New Roman"/>
          <w:sz w:val="28"/>
          <w:szCs w:val="28"/>
        </w:rPr>
        <w:t>- проведение аукциона, оформление протокола в ходе организации и проведения аукциона;</w:t>
      </w:r>
    </w:p>
    <w:p w:rsidR="00F2321F" w:rsidRPr="00F2321F" w:rsidRDefault="00F2321F" w:rsidP="005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BA">
        <w:rPr>
          <w:rFonts w:ascii="Times New Roman" w:hAnsi="Times New Roman" w:cs="Times New Roman"/>
          <w:sz w:val="28"/>
          <w:szCs w:val="28"/>
        </w:rPr>
        <w:t xml:space="preserve">- </w:t>
      </w:r>
      <w:r w:rsidRPr="00F2321F">
        <w:rPr>
          <w:rFonts w:ascii="Times New Roman" w:hAnsi="Times New Roman" w:cs="Times New Roman"/>
          <w:sz w:val="28"/>
          <w:szCs w:val="28"/>
        </w:rPr>
        <w:t>определение победителя аукциона;</w:t>
      </w:r>
    </w:p>
    <w:p w:rsidR="00F2321F" w:rsidRPr="00F2321F" w:rsidRDefault="00F2321F" w:rsidP="005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F">
        <w:rPr>
          <w:rFonts w:ascii="Times New Roman" w:hAnsi="Times New Roman" w:cs="Times New Roman"/>
          <w:sz w:val="28"/>
          <w:szCs w:val="28"/>
        </w:rPr>
        <w:t>- объявление участником аукциона о принятом решении, о заключении договора по итогам проведения аукциона;</w:t>
      </w:r>
    </w:p>
    <w:p w:rsidR="00F2321F" w:rsidRPr="00F2321F" w:rsidRDefault="00F2321F" w:rsidP="005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BA">
        <w:rPr>
          <w:rFonts w:ascii="Times New Roman" w:hAnsi="Times New Roman" w:cs="Times New Roman"/>
          <w:sz w:val="28"/>
          <w:szCs w:val="28"/>
        </w:rPr>
        <w:t xml:space="preserve">- </w:t>
      </w:r>
      <w:r w:rsidRPr="00F2321F">
        <w:rPr>
          <w:rFonts w:ascii="Times New Roman" w:hAnsi="Times New Roman" w:cs="Times New Roman"/>
          <w:sz w:val="28"/>
          <w:szCs w:val="28"/>
        </w:rPr>
        <w:t>иные функции, предусмотренные Постановление Администрации города Барнаула</w:t>
      </w:r>
      <w:r w:rsidR="00575DBA" w:rsidRPr="00575DBA">
        <w:rPr>
          <w:rFonts w:ascii="Times New Roman" w:hAnsi="Times New Roman" w:cs="Times New Roman"/>
          <w:sz w:val="28"/>
          <w:szCs w:val="28"/>
        </w:rPr>
        <w:t xml:space="preserve"> </w:t>
      </w:r>
      <w:r w:rsidRPr="00F2321F">
        <w:rPr>
          <w:rFonts w:ascii="Times New Roman" w:hAnsi="Times New Roman" w:cs="Times New Roman"/>
          <w:sz w:val="28"/>
          <w:szCs w:val="28"/>
        </w:rPr>
        <w:t>от 25.03.2019 №432 «О размещении нестационарных торговых объектов на территории города Барнаула».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для направления предложений о включении 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(кандидатов) 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Комиссии: </w:t>
      </w:r>
      <w:r w:rsidR="00F2321F" w:rsidRPr="00F2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potreb_rynok@len.barnaul-adm.ru.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для </w:t>
      </w:r>
      <w:r w:rsid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справочной информации</w:t>
      </w:r>
      <w:r w:rsid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связанным с формированием состава 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  <w:r w:rsidR="00F2321F" w:rsidRPr="00F2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547416, 544527.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о включении кандидата (кандидатов</w:t>
      </w:r>
      <w:proofErr w:type="gramStart"/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F2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2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832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0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="00F2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.07.2023</w:t>
      </w:r>
      <w:r w:rsidRPr="00832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Организационно-техническое, правовое и информационное обеспечение деятельности 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развитию предпринимательства и потребительскому рынку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Ленинского района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и иными организациями может быть принято решение об участии их представителей в деятельности </w:t>
      </w:r>
      <w:r w:rsidR="00F2321F" w:rsidRPr="00F2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представителей граждан и иных организаций в состав 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совершеннолетние граждане Российской Федерации, осуществляющие трудовую (профессиональную) или индивидуальную предпринимательскую деятельность на территории города Барнаула и имеющие стаж (общую продолжительность) работы (службы, индивидуальной предпринимательской 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деятельности) не менее пяти лет в сфере деятельности, связанной с реализацией задач и функций </w:t>
      </w:r>
      <w:r w:rsidR="00575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деятельности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приводить к возникновению конфликта интересов. Понятие «конфликт интересов» установлено частью 1 статьи 10 Федерального закона от 25.12.2008 №273-ФЗ «О противодействии коррупции».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включении кандидата принимаются по электронной почте, адрес которой указан в сообщении, в срок </w:t>
      </w:r>
      <w:r w:rsidRPr="00832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2D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2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0" w:name="_GoBack"/>
      <w:bookmarkEnd w:id="0"/>
      <w:r w:rsidR="002D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.07.2023</w:t>
      </w:r>
      <w:r w:rsidRPr="00832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32FFA" w:rsidRPr="00832FFA" w:rsidRDefault="00575DB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иной организации в форме ходатайства о включении представителя организации в состав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FFA" w:rsidRPr="00832FFA" w:rsidRDefault="00575DB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Общественной палаты города Барнаула в форме рекомендации о включении представителей граждан, их объединений и организаций в состав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FFA" w:rsidRPr="00832FFA" w:rsidRDefault="00575DB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гражданина в форме заявления о включении себя или лица, представителем которого он является, в состав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832FFA"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Ходатайства, рекомендации и заявления о включении в состав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 информацию о каждом кандидате с указанием его фамилии, имени, отчества (последнее - при наличии); должности или статуса (индивидуальный предприниматель); даты рождения (числа, месяца, года); места осуществления трудовой или индивидуальной предпринимательской деятельности либо места службы; стажа (общей продолжительности) работы (службы, индивидуальной предпринимательской деятельности) в сфере деятельности, связанной с реализацией задач и функций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>; адреса электронной почты для осуществления информирования.</w:t>
      </w:r>
    </w:p>
    <w:p w:rsidR="00832FFA" w:rsidRPr="00832FFA" w:rsidRDefault="00832FFA" w:rsidP="0083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ходатайству, рекомендации и заявлению о включении в состав </w:t>
      </w:r>
      <w:r w:rsidR="007B0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приложено согласие каждого кандидата на обработку его персональных данных</w:t>
      </w:r>
      <w:hyperlink r:id="rId4" w:tooltip="Сообщение о формировании состава коллегиального органа.docx" w:history="1">
        <w:r w:rsidRPr="00832F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832FF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(</w:t>
        </w:r>
      </w:hyperlink>
      <w:hyperlink r:id="rId5" w:tooltip="Сообщение о формировании состава коллегиального органа.docx" w:history="1">
        <w:r w:rsidRPr="00832FF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приложение</w:t>
        </w:r>
      </w:hyperlink>
      <w:hyperlink r:id="rId6" w:tooltip="Сообщение о формировании состава коллегиального органа.docx" w:history="1">
        <w:r w:rsidRPr="00832FF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).</w:t>
        </w:r>
      </w:hyperlink>
      <w:r w:rsidRPr="0083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21C" w:rsidRDefault="0022521C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Default="00967756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76B" w:rsidRDefault="002D676B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76B" w:rsidRDefault="002D676B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2B1" w:rsidRDefault="00B262B1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76B" w:rsidRDefault="002D676B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58F" w:rsidRDefault="007B058F" w:rsidP="002D6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F2321F" w:rsidRDefault="00967756" w:rsidP="00F232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03FEE">
        <w:rPr>
          <w:rFonts w:ascii="Times New Roman" w:hAnsi="Times New Roman" w:cs="Times New Roman"/>
        </w:rPr>
        <w:t>Приложение</w:t>
      </w: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 w:rsidR="00575DBA">
        <w:rPr>
          <w:rFonts w:ascii="Times New Roman" w:hAnsi="Times New Roman" w:cs="Times New Roman"/>
          <w:sz w:val="28"/>
          <w:szCs w:val="28"/>
        </w:rPr>
        <w:t>______</w:t>
      </w:r>
      <w:r w:rsidRPr="00703FEE">
        <w:rPr>
          <w:rFonts w:ascii="Times New Roman" w:hAnsi="Times New Roman" w:cs="Times New Roman"/>
          <w:sz w:val="28"/>
          <w:szCs w:val="28"/>
        </w:rPr>
        <w:t xml:space="preserve"> </w:t>
      </w:r>
      <w:r w:rsidRPr="00703FEE">
        <w:rPr>
          <w:rFonts w:ascii="Times New Roman" w:hAnsi="Times New Roman" w:cs="Times New Roman"/>
        </w:rPr>
        <w:t>(фамилия, имя, отчество)</w:t>
      </w: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в соответствии с требованиями Федерального </w:t>
      </w:r>
      <w:hyperlink r:id="rId7" w:history="1">
        <w:r w:rsidRPr="00703FE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703FEE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:rsidR="00967756" w:rsidRPr="00703FEE" w:rsidRDefault="002D676B" w:rsidP="0096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 на сбор, запись, систематизацию, </w:t>
      </w:r>
      <w:r w:rsidR="00967756" w:rsidRPr="00703F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акопление, хранение, уточнение (обновление, изменение), извлечение, использование, </w:t>
      </w:r>
      <w:r w:rsidR="00967756" w:rsidRPr="00703FEE">
        <w:rPr>
          <w:rFonts w:ascii="Times New Roman" w:hAnsi="Times New Roman" w:cs="Times New Roman"/>
          <w:sz w:val="28"/>
          <w:szCs w:val="28"/>
        </w:rPr>
        <w:t>передачу (распространен</w:t>
      </w:r>
      <w:r>
        <w:rPr>
          <w:rFonts w:ascii="Times New Roman" w:hAnsi="Times New Roman" w:cs="Times New Roman"/>
          <w:sz w:val="28"/>
          <w:szCs w:val="28"/>
        </w:rPr>
        <w:t xml:space="preserve">ие, предоставление, доступ), </w:t>
      </w:r>
      <w:r w:rsidR="00967756" w:rsidRPr="00703FEE">
        <w:rPr>
          <w:rFonts w:ascii="Times New Roman" w:hAnsi="Times New Roman" w:cs="Times New Roman"/>
          <w:sz w:val="28"/>
          <w:szCs w:val="28"/>
        </w:rPr>
        <w:t>обезличивание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7756" w:rsidRPr="00703FEE">
        <w:rPr>
          <w:rFonts w:ascii="Times New Roman" w:hAnsi="Times New Roman" w:cs="Times New Roman"/>
          <w:sz w:val="28"/>
          <w:szCs w:val="28"/>
        </w:rPr>
        <w:t xml:space="preserve"> блокирование, удаление, уничтожение персональных данных, указанных в:</w:t>
      </w:r>
    </w:p>
    <w:p w:rsidR="00967756" w:rsidRPr="00703FEE" w:rsidRDefault="00967756" w:rsidP="0096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ходатайстве о включении представителя органа государственной власти или иной организации в состав коллегиального органа (для органа государственной власти или иной организации); </w:t>
      </w:r>
    </w:p>
    <w:p w:rsidR="00967756" w:rsidRPr="00703FEE" w:rsidRDefault="00967756" w:rsidP="0096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рекомендации о включении представителей граждан, их объединений и организаций в состав коллегиального органа (для Общественной палаты города Барнаула); </w:t>
      </w:r>
    </w:p>
    <w:p w:rsidR="00967756" w:rsidRPr="00703FEE" w:rsidRDefault="00967756" w:rsidP="0096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>заявлении о включении в состав коллегиального органа (для гражданина или лица, представителем которого он является).</w:t>
      </w:r>
    </w:p>
    <w:p w:rsidR="00967756" w:rsidRPr="00703FEE" w:rsidRDefault="00967756" w:rsidP="0096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</w:rPr>
        <w:t>(нужное подчеркнуть)</w:t>
      </w:r>
    </w:p>
    <w:p w:rsidR="00967756" w:rsidRPr="00703FEE" w:rsidRDefault="00575DBA" w:rsidP="009677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967756" w:rsidRPr="00703FEE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(далее - согласие) действует бессрочно. </w:t>
      </w:r>
    </w:p>
    <w:p w:rsidR="00967756" w:rsidRPr="00703FEE" w:rsidRDefault="00575DBA" w:rsidP="009677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настоящего согласия обязуюсь </w:t>
      </w:r>
      <w:r w:rsidR="00967756" w:rsidRPr="00703FEE">
        <w:rPr>
          <w:rFonts w:ascii="Times New Roman" w:hAnsi="Times New Roman" w:cs="Times New Roman"/>
          <w:sz w:val="28"/>
          <w:szCs w:val="28"/>
        </w:rPr>
        <w:t xml:space="preserve">направить письменное заявление в </w:t>
      </w:r>
      <w:r w:rsidR="00967756">
        <w:rPr>
          <w:rFonts w:ascii="Times New Roman" w:hAnsi="Times New Roman" w:cs="Times New Roman"/>
          <w:sz w:val="28"/>
          <w:szCs w:val="28"/>
        </w:rPr>
        <w:t xml:space="preserve">администрацию Ленинского района города Барнаула </w:t>
      </w:r>
      <w:r w:rsidR="00967756" w:rsidRPr="00703FEE">
        <w:rPr>
          <w:rFonts w:ascii="Times New Roman" w:hAnsi="Times New Roman" w:cs="Times New Roman"/>
          <w:sz w:val="28"/>
          <w:szCs w:val="28"/>
        </w:rPr>
        <w:t>с указанием даты прекращения действия согласия.</w:t>
      </w: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______________________   </w:t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967756" w:rsidRPr="00703FEE" w:rsidRDefault="00967756" w:rsidP="009677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</w:rPr>
        <w:t>(подпись)</w:t>
      </w:r>
      <w:r w:rsidRPr="00703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03FEE">
        <w:rPr>
          <w:rFonts w:ascii="Times New Roman" w:hAnsi="Times New Roman" w:cs="Times New Roman"/>
        </w:rPr>
        <w:t>(</w:t>
      </w:r>
      <w:proofErr w:type="spellStart"/>
      <w:r w:rsidRPr="00703FEE">
        <w:rPr>
          <w:rFonts w:ascii="Times New Roman" w:hAnsi="Times New Roman" w:cs="Times New Roman"/>
        </w:rPr>
        <w:t>И.О.Фамилия</w:t>
      </w:r>
      <w:proofErr w:type="spellEnd"/>
      <w:r w:rsidRPr="00703FEE">
        <w:rPr>
          <w:rFonts w:ascii="Times New Roman" w:hAnsi="Times New Roman" w:cs="Times New Roman"/>
        </w:rPr>
        <w:t>)</w:t>
      </w:r>
    </w:p>
    <w:p w:rsidR="00967756" w:rsidRPr="00703FEE" w:rsidRDefault="00967756" w:rsidP="009677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7756" w:rsidRPr="00703FEE" w:rsidRDefault="00967756" w:rsidP="00967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  <w:t>«____» __________20__г.</w:t>
      </w:r>
    </w:p>
    <w:p w:rsidR="00967756" w:rsidRPr="00703FEE" w:rsidRDefault="00967756" w:rsidP="00967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756" w:rsidRPr="00703FEE" w:rsidRDefault="00967756" w:rsidP="00967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756" w:rsidRPr="00832FFA" w:rsidRDefault="00967756" w:rsidP="00832F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756" w:rsidRPr="00832FFA" w:rsidSect="00F232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FA"/>
    <w:rsid w:val="0022521C"/>
    <w:rsid w:val="002D676B"/>
    <w:rsid w:val="00575DBA"/>
    <w:rsid w:val="006102C2"/>
    <w:rsid w:val="007B058F"/>
    <w:rsid w:val="00832FFA"/>
    <w:rsid w:val="00967756"/>
    <w:rsid w:val="00B262B1"/>
    <w:rsid w:val="00DF030C"/>
    <w:rsid w:val="00F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8C11-8D41-424C-85F7-06837522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FFA"/>
    <w:pPr>
      <w:spacing w:after="450" w:line="240" w:lineRule="auto"/>
      <w:outlineLvl w:val="0"/>
    </w:pPr>
    <w:rPr>
      <w:rFonts w:ascii="PT Serif" w:eastAsia="Times New Roman" w:hAnsi="PT Serif" w:cs="Times New Roman"/>
      <w:color w:val="333333"/>
      <w:kern w:val="36"/>
      <w:sz w:val="90"/>
      <w:szCs w:val="9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FFA"/>
    <w:rPr>
      <w:rFonts w:ascii="PT Serif" w:eastAsia="Times New Roman" w:hAnsi="PT Serif" w:cs="Times New Roman"/>
      <w:color w:val="333333"/>
      <w:kern w:val="36"/>
      <w:sz w:val="90"/>
      <w:szCs w:val="90"/>
      <w:lang w:eastAsia="ru-RU"/>
    </w:rPr>
  </w:style>
  <w:style w:type="character" w:styleId="a3">
    <w:name w:val="Hyperlink"/>
    <w:basedOn w:val="a0"/>
    <w:uiPriority w:val="99"/>
    <w:unhideWhenUsed/>
    <w:rsid w:val="00832FFA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32F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EE26BFBDCD71AF3507A5052FA4F0CE0CDCB4E2C6F48C14DE21810FB153m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rnaul.org/upload/medialibrary/bb0/Soobshchenie-o-formirovanii-sostava-kollegialnogo-organa.docx" TargetMode="External"/><Relationship Id="rId5" Type="http://schemas.openxmlformats.org/officeDocument/2006/relationships/hyperlink" Target="https://barnaul.org/upload/medialibrary/bb0/Soobshchenie-o-formirovanii-sostava-kollegialnogo-organa.docx" TargetMode="External"/><Relationship Id="rId4" Type="http://schemas.openxmlformats.org/officeDocument/2006/relationships/hyperlink" Target="https://barnaul.org/upload/medialibrary/bb0/Soobshchenie-o-formirovanii-sostava-kollegialnogo-organa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Ю.С.</dc:creator>
  <cp:lastModifiedBy>Татьяна Олеговна Смирнова</cp:lastModifiedBy>
  <cp:revision>3</cp:revision>
  <cp:lastPrinted>2023-06-23T05:54:00Z</cp:lastPrinted>
  <dcterms:created xsi:type="dcterms:W3CDTF">2019-08-28T06:24:00Z</dcterms:created>
  <dcterms:modified xsi:type="dcterms:W3CDTF">2023-06-23T06:04:00Z</dcterms:modified>
</cp:coreProperties>
</file>