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CF1E24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CF1E24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CF1E24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CF1E24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CF1E24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CF1E24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CF1E24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CF1E24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CF1E24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CF1E24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CF1E24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CF1E24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CF1E24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CF1E24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CF1E24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CF1E24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CF1E24" w:rsidRDefault="001B658D" w:rsidP="003E1A7C">
      <w:pPr>
        <w:pStyle w:val="ConsPlusNormal"/>
        <w:rPr>
          <w:rFonts w:ascii="PT Astra Serif" w:hAnsi="PT Astra Serif" w:cs="Times New Roman"/>
          <w:bCs/>
          <w:sz w:val="36"/>
          <w:szCs w:val="28"/>
        </w:rPr>
      </w:pPr>
    </w:p>
    <w:p w14:paraId="16336F93" w14:textId="58FD6047" w:rsidR="008133E8" w:rsidRPr="00CF1E24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F1E24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CF1E24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CF1E24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CF1E24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CF1E24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5D74F13E" w14:textId="346A648F" w:rsidR="00347090" w:rsidRPr="00CF1E24" w:rsidRDefault="00EF1896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CF1E24">
        <w:rPr>
          <w:rFonts w:ascii="PT Astra Serif" w:hAnsi="PT Astra Serif" w:cs="Times New Roman"/>
          <w:sz w:val="28"/>
          <w:u w:val="single"/>
        </w:rPr>
        <w:t>г</w:t>
      </w:r>
      <w:r w:rsidR="00DD2378" w:rsidRPr="00CF1E24">
        <w:rPr>
          <w:rFonts w:ascii="PT Astra Serif" w:hAnsi="PT Astra Serif" w:cs="Times New Roman"/>
          <w:sz w:val="28"/>
          <w:u w:val="single"/>
        </w:rPr>
        <w:t xml:space="preserve">ород Барнаул, </w:t>
      </w:r>
      <w:r w:rsidRPr="00CF1E24">
        <w:rPr>
          <w:rFonts w:ascii="PT Astra Serif" w:hAnsi="PT Astra Serif" w:cs="Times New Roman"/>
          <w:sz w:val="28"/>
          <w:u w:val="single"/>
        </w:rPr>
        <w:t>проспект Красноармейский, 69б</w:t>
      </w:r>
    </w:p>
    <w:p w14:paraId="4B8B2FC7" w14:textId="7EC64364" w:rsidR="00347090" w:rsidRPr="00CF1E24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CF1E24">
        <w:rPr>
          <w:rFonts w:ascii="PT Astra Serif" w:hAnsi="PT Astra Serif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CF1E24">
        <w:rPr>
          <w:rFonts w:ascii="PT Astra Serif" w:hAnsi="PT Astra Serif" w:cs="Times New Roman"/>
        </w:rPr>
        <w:t xml:space="preserve"> размещения</w:t>
      </w:r>
      <w:r w:rsidR="002D3B8B" w:rsidRPr="00CF1E24">
        <w:rPr>
          <w:rFonts w:ascii="PT Astra Serif" w:hAnsi="PT Astra Serif" w:cs="Times New Roman"/>
        </w:rPr>
        <w:t xml:space="preserve"> </w:t>
      </w:r>
      <w:r w:rsidRPr="00CF1E24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CF1E24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CF1E24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CF1E24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F1E24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CF1E24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F1E24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CF1E24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F1E24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CF1E24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CF1E24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CF1E24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F1E24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CF1E24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F1E24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CF1E24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F1E24"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DD2378" w:rsidRPr="00CF1E24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1A1F3F" w:rsidRPr="00CF1E24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="00DD2378" w:rsidRPr="00CF1E24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CF1E24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CF1E24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F1E24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CF1E24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F1E24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58B9D1C4" w:rsidR="00FA2807" w:rsidRPr="00CF1E24" w:rsidRDefault="00EF189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CF1E24">
              <w:rPr>
                <w:rFonts w:ascii="PT Astra Serif" w:hAnsi="PT Astra Serif" w:cs="Times New Roman"/>
                <w:sz w:val="24"/>
                <w:szCs w:val="28"/>
              </w:rPr>
              <w:t>Сурикова Н.В.</w:t>
            </w:r>
          </w:p>
        </w:tc>
      </w:tr>
      <w:tr w:rsidR="00347090" w:rsidRPr="00CF1E24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CF1E24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F1E24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CF1E24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F1E24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CF1E24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CF1E24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CF1E24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CF1E24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07C23204" w:rsidR="00347090" w:rsidRPr="00CF1E24" w:rsidRDefault="00330347" w:rsidP="00EF189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F1E24">
              <w:rPr>
                <w:rFonts w:ascii="PT Astra Serif" w:hAnsi="PT Astra Serif" w:cs="Times New Roman"/>
                <w:sz w:val="24"/>
                <w:szCs w:val="24"/>
              </w:rPr>
              <w:t>Собственные средства</w:t>
            </w:r>
            <w:r w:rsidR="00460E6A" w:rsidRPr="00CF1E2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3E39E9" w:rsidRPr="00CF1E24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EF1896" w:rsidRPr="00CF1E24">
              <w:rPr>
                <w:rFonts w:ascii="PT Astra Serif" w:hAnsi="PT Astra Serif" w:cs="Times New Roman"/>
                <w:sz w:val="24"/>
                <w:szCs w:val="24"/>
              </w:rPr>
              <w:t>Суриковой Н.В.</w:t>
            </w:r>
          </w:p>
        </w:tc>
      </w:tr>
      <w:tr w:rsidR="00347090" w:rsidRPr="00CF1E24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CF1E24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F1E24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CF1E24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F1E24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CF1E24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CF1E24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B206305" w14:textId="65074BD3" w:rsidR="00347090" w:rsidRPr="00CF1E24" w:rsidRDefault="00542FFD" w:rsidP="00721917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F1E24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  <w:p w14:paraId="54D07358" w14:textId="741FB52F" w:rsidR="00330347" w:rsidRPr="00CF1E24" w:rsidRDefault="00330347" w:rsidP="0033030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47090" w:rsidRPr="00CF1E24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CF1E24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F1E24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CF1E24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F1E24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CF1E24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F1E24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CF1E24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CF1E24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F1E24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CF1E24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F1E24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Pr="00CF1E24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F1E24">
              <w:rPr>
                <w:rFonts w:ascii="PT Astra Serif" w:hAnsi="PT Astra Serif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CF1E24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F1E24">
              <w:rPr>
                <w:rFonts w:ascii="PT Astra Serif" w:hAnsi="PT Astra Serif" w:cs="Times New Roman"/>
                <w:sz w:val="24"/>
                <w:szCs w:val="24"/>
              </w:rPr>
              <w:t>м</w:t>
            </w:r>
            <w:r w:rsidR="00DA06D7" w:rsidRPr="00CF1E24">
              <w:rPr>
                <w:rFonts w:ascii="PT Astra Serif" w:hAnsi="PT Astra Serif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CF1E24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CF1E24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F1E24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CF1E24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F1E24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включенных                        в границы территории, в отношении которой планируется подготовка докумен</w:t>
            </w:r>
            <w:r w:rsidR="003D768A" w:rsidRPr="00CF1E24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CF1E24">
              <w:rPr>
                <w:rFonts w:ascii="PT Astra Serif" w:hAnsi="PT Astra Serif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7EF1B44" w14:textId="1CB1EAEC" w:rsidR="00027971" w:rsidRPr="00CF1E24" w:rsidRDefault="00EF1896" w:rsidP="008600B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F1E24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027971" w:rsidRPr="00CF1E24">
              <w:rPr>
                <w:rFonts w:ascii="PT Astra Serif" w:hAnsi="PT Astra Serif" w:cs="Times New Roman"/>
                <w:sz w:val="24"/>
                <w:szCs w:val="24"/>
              </w:rPr>
              <w:t>риентировочная площадь территории, в отношении которой планируется подготовка документации по план</w:t>
            </w:r>
            <w:r w:rsidR="003E39E9" w:rsidRPr="00CF1E24">
              <w:rPr>
                <w:rFonts w:ascii="PT Astra Serif" w:hAnsi="PT Astra Serif" w:cs="Times New Roman"/>
                <w:sz w:val="24"/>
                <w:szCs w:val="24"/>
              </w:rPr>
              <w:t>иро</w:t>
            </w:r>
            <w:r w:rsidRPr="00CF1E24">
              <w:rPr>
                <w:rFonts w:ascii="PT Astra Serif" w:hAnsi="PT Astra Serif" w:cs="Times New Roman"/>
                <w:sz w:val="24"/>
                <w:szCs w:val="24"/>
              </w:rPr>
              <w:t>вке территории, составляет 171</w:t>
            </w:r>
            <w:r w:rsidR="00027971" w:rsidRPr="00CF1E24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CF1E24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34FD7FCC" w:rsidR="007D0EF6" w:rsidRPr="00CF1E24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F1E24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CF1E24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F1E24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CF1E24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CF1E24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1A26FAE1" w:rsidR="00304111" w:rsidRPr="00CF1E24" w:rsidRDefault="008600B4" w:rsidP="00EF189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F1E24">
              <w:rPr>
                <w:rFonts w:ascii="PT Astra Serif" w:hAnsi="PT Astra Serif" w:cs="Times New Roman"/>
                <w:sz w:val="24"/>
                <w:szCs w:val="24"/>
              </w:rPr>
              <w:t xml:space="preserve">Определение местоположения границ </w:t>
            </w:r>
            <w:r w:rsidR="00EF1896" w:rsidRPr="00CF1E24">
              <w:rPr>
                <w:rFonts w:ascii="PT Astra Serif" w:hAnsi="PT Astra Serif" w:cs="Times New Roman"/>
                <w:sz w:val="24"/>
                <w:szCs w:val="24"/>
              </w:rPr>
              <w:t>уточняемого</w:t>
            </w:r>
            <w:r w:rsidRPr="00CF1E24">
              <w:rPr>
                <w:rFonts w:ascii="PT Astra Serif" w:hAnsi="PT Astra Serif" w:cs="Times New Roman"/>
                <w:sz w:val="24"/>
                <w:szCs w:val="24"/>
              </w:rPr>
              <w:t xml:space="preserve"> земельного участка</w:t>
            </w:r>
          </w:p>
        </w:tc>
      </w:tr>
    </w:tbl>
    <w:p w14:paraId="71ACF22C" w14:textId="54311692" w:rsidR="008600B4" w:rsidRPr="00CF1E24" w:rsidRDefault="008600B4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  <w:sectPr w:rsidR="008600B4" w:rsidRPr="00CF1E24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EF7BF" w14:textId="77777777" w:rsidR="00914A23" w:rsidRDefault="00914A23" w:rsidP="00D31F79">
      <w:pPr>
        <w:spacing w:after="0" w:line="240" w:lineRule="auto"/>
      </w:pPr>
      <w:r>
        <w:separator/>
      </w:r>
    </w:p>
  </w:endnote>
  <w:endnote w:type="continuationSeparator" w:id="0">
    <w:p w14:paraId="5685541E" w14:textId="77777777" w:rsidR="00914A23" w:rsidRDefault="00914A23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B1C8F7" w14:textId="77777777" w:rsidR="00914A23" w:rsidRDefault="00914A23" w:rsidP="00D31F79">
      <w:pPr>
        <w:spacing w:after="0" w:line="240" w:lineRule="auto"/>
      </w:pPr>
      <w:r>
        <w:separator/>
      </w:r>
    </w:p>
  </w:footnote>
  <w:footnote w:type="continuationSeparator" w:id="0">
    <w:p w14:paraId="03BE5080" w14:textId="77777777" w:rsidR="00914A23" w:rsidRDefault="00914A23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EF1896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A6DBC"/>
    <w:rsid w:val="004B23B0"/>
    <w:rsid w:val="004B7900"/>
    <w:rsid w:val="004E72AD"/>
    <w:rsid w:val="004F6A45"/>
    <w:rsid w:val="004F7D22"/>
    <w:rsid w:val="0051150E"/>
    <w:rsid w:val="0051661A"/>
    <w:rsid w:val="00542FFD"/>
    <w:rsid w:val="005431F2"/>
    <w:rsid w:val="00562133"/>
    <w:rsid w:val="00580DD9"/>
    <w:rsid w:val="005A5218"/>
    <w:rsid w:val="005C4CB3"/>
    <w:rsid w:val="005E3DBD"/>
    <w:rsid w:val="006045F3"/>
    <w:rsid w:val="00622D18"/>
    <w:rsid w:val="006331C7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958F1"/>
    <w:rsid w:val="008B3A3B"/>
    <w:rsid w:val="008C24EC"/>
    <w:rsid w:val="008D47FC"/>
    <w:rsid w:val="008F1A79"/>
    <w:rsid w:val="00911E1B"/>
    <w:rsid w:val="00914A23"/>
    <w:rsid w:val="00922635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C12455"/>
    <w:rsid w:val="00C22906"/>
    <w:rsid w:val="00C2436B"/>
    <w:rsid w:val="00C45270"/>
    <w:rsid w:val="00C46BAB"/>
    <w:rsid w:val="00C6017E"/>
    <w:rsid w:val="00C87789"/>
    <w:rsid w:val="00CC611D"/>
    <w:rsid w:val="00CD2F14"/>
    <w:rsid w:val="00CD5049"/>
    <w:rsid w:val="00CE11A6"/>
    <w:rsid w:val="00CE388E"/>
    <w:rsid w:val="00CE70C0"/>
    <w:rsid w:val="00CF1E24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1896"/>
    <w:rsid w:val="00EF583E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54F1A0AD-F4DE-46A6-80D0-0F4AEDB9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70023-5BE7-4AAD-9163-8E1DB02B8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147</cp:revision>
  <cp:lastPrinted>2024-10-11T02:21:00Z</cp:lastPrinted>
  <dcterms:created xsi:type="dcterms:W3CDTF">2020-07-14T04:36:00Z</dcterms:created>
  <dcterms:modified xsi:type="dcterms:W3CDTF">2025-04-28T04:37:00Z</dcterms:modified>
</cp:coreProperties>
</file>