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35F5B51" w14:textId="38C55342" w:rsidR="00F92363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F92363">
        <w:rPr>
          <w:rFonts w:ascii="Times New Roman" w:hAnsi="Times New Roman" w:cs="Times New Roman"/>
          <w:sz w:val="28"/>
          <w:u w:val="single"/>
        </w:rPr>
        <w:t>территория</w:t>
      </w:r>
      <w:r w:rsidR="00F92363" w:rsidRPr="00F92363">
        <w:rPr>
          <w:rFonts w:ascii="Times New Roman" w:hAnsi="Times New Roman" w:cs="Times New Roman"/>
          <w:sz w:val="28"/>
          <w:u w:val="single"/>
        </w:rPr>
        <w:t xml:space="preserve"> с местоположением: город Барнаул, </w:t>
      </w:r>
    </w:p>
    <w:p w14:paraId="11B6C6A6" w14:textId="77777777" w:rsidR="00F92363" w:rsidRDefault="00F92363" w:rsidP="00F92363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</w:t>
      </w:r>
    </w:p>
    <w:p w14:paraId="440EF153" w14:textId="77777777" w:rsidR="00F92363" w:rsidRDefault="00F92363" w:rsidP="00F92363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F92363">
        <w:rPr>
          <w:rFonts w:ascii="Times New Roman" w:hAnsi="Times New Roman" w:cs="Times New Roman"/>
          <w:sz w:val="28"/>
          <w:u w:val="single"/>
        </w:rPr>
        <w:t xml:space="preserve">поселок Центральный, юго-восточнее от границ земельного участка </w:t>
      </w:r>
    </w:p>
    <w:p w14:paraId="7D2CFDFB" w14:textId="399475BC" w:rsidR="00F92363" w:rsidRDefault="00F92363" w:rsidP="00F92363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для</w:t>
      </w:r>
      <w:r w:rsidRPr="00F92363">
        <w:rPr>
          <w:rFonts w:ascii="Times New Roman" w:hAnsi="Times New Roman" w:cs="Times New Roman"/>
        </w:rPr>
        <w:t xml:space="preserve"> </w:t>
      </w:r>
      <w:r w:rsidRPr="00347090">
        <w:rPr>
          <w:rFonts w:ascii="Times New Roman" w:hAnsi="Times New Roman" w:cs="Times New Roman"/>
        </w:rPr>
        <w:t>размещения</w:t>
      </w:r>
      <w:r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 xml:space="preserve">которого (которых) подготавливается </w:t>
      </w:r>
    </w:p>
    <w:p w14:paraId="2A83FBAD" w14:textId="77777777" w:rsidR="00F92363" w:rsidRDefault="00F92363" w:rsidP="00F92363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F92363">
        <w:rPr>
          <w:rFonts w:ascii="Times New Roman" w:hAnsi="Times New Roman" w:cs="Times New Roman"/>
          <w:sz w:val="28"/>
          <w:u w:val="single"/>
        </w:rPr>
        <w:t>по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Pr="00F92363">
        <w:rPr>
          <w:rFonts w:ascii="Times New Roman" w:hAnsi="Times New Roman" w:cs="Times New Roman"/>
          <w:sz w:val="28"/>
          <w:u w:val="single"/>
        </w:rPr>
        <w:t xml:space="preserve">улице Столичной, 19 до границ земельного участка </w:t>
      </w:r>
    </w:p>
    <w:p w14:paraId="4F905E1E" w14:textId="4DB8A2D0" w:rsidR="00F92363" w:rsidRDefault="00F92363" w:rsidP="00F92363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D768A">
        <w:rPr>
          <w:rFonts w:ascii="Times New Roman" w:hAnsi="Times New Roman" w:cs="Times New Roman"/>
        </w:rPr>
        <w:t xml:space="preserve">документация по планировке </w:t>
      </w:r>
    </w:p>
    <w:p w14:paraId="4CE0784D" w14:textId="40AF91DB" w:rsidR="006F609E" w:rsidRDefault="00F92363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F92363">
        <w:rPr>
          <w:rFonts w:ascii="Times New Roman" w:hAnsi="Times New Roman" w:cs="Times New Roman"/>
          <w:sz w:val="28"/>
          <w:u w:val="single"/>
        </w:rPr>
        <w:t>по улице Столичной,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Pr="00F92363">
        <w:rPr>
          <w:rFonts w:ascii="Times New Roman" w:hAnsi="Times New Roman" w:cs="Times New Roman"/>
          <w:sz w:val="28"/>
          <w:u w:val="single"/>
        </w:rPr>
        <w:t>35</w:t>
      </w:r>
    </w:p>
    <w:p w14:paraId="54E494BE" w14:textId="3F4AEC4A" w:rsidR="009E31A9" w:rsidRDefault="00F92363" w:rsidP="009E31A9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D768A">
        <w:rPr>
          <w:rFonts w:ascii="Times New Roman" w:hAnsi="Times New Roman" w:cs="Times New Roman"/>
        </w:rPr>
        <w:t>территории)</w:t>
      </w:r>
    </w:p>
    <w:p w14:paraId="3857ADD9" w14:textId="77777777" w:rsidR="00F92363" w:rsidRDefault="00F92363" w:rsidP="009E31A9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830C34" w:rsidRPr="00347090" w14:paraId="1B9BE67D" w14:textId="77777777" w:rsidTr="00830C34">
        <w:trPr>
          <w:trHeight w:val="145"/>
          <w:tblHeader/>
        </w:trPr>
        <w:tc>
          <w:tcPr>
            <w:tcW w:w="1048" w:type="dxa"/>
          </w:tcPr>
          <w:p w14:paraId="6FA15DF1" w14:textId="46E60DF8" w:rsidR="00830C34" w:rsidRPr="00347090" w:rsidRDefault="00830C34" w:rsidP="00830C34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1C9DCEA1" w14:textId="02B2C4A8" w:rsidR="00830C34" w:rsidRPr="00347090" w:rsidRDefault="00830C34" w:rsidP="00830C34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6D0CB580" w14:textId="1F2F012E" w:rsidR="00830C34" w:rsidRDefault="00830C34" w:rsidP="00830C34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0358FD77" w:rsidR="00347090" w:rsidRPr="00347090" w:rsidRDefault="006331C7" w:rsidP="00226FE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226FE6">
              <w:rPr>
                <w:rFonts w:ascii="Times New Roman" w:hAnsi="Times New Roman" w:cs="Times New Roman"/>
                <w:sz w:val="24"/>
                <w:szCs w:val="24"/>
              </w:rPr>
              <w:t>межевания территории в виде отдельного документа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28BA2B09" w14:textId="77777777" w:rsidR="00141148" w:rsidRDefault="000B5B1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Комитет по земельным ресурсам и землеустройству города Барнаула</w:t>
            </w:r>
            <w:r w:rsidR="00F92363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10C988AB" w14:textId="21A86C0F" w:rsidR="00F92363" w:rsidRPr="00540A92" w:rsidRDefault="00F9236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Управление имущественных отношений по Алтайскому краю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D3B7299" w:rsidR="00347090" w:rsidRPr="00DD2378" w:rsidRDefault="000B5B13" w:rsidP="00830C3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58DEBD1E" w:rsidR="00330347" w:rsidRPr="00347090" w:rsidRDefault="000B5B13" w:rsidP="00F9236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</w:t>
            </w:r>
            <w:r w:rsidR="00F923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</w:t>
            </w:r>
            <w:r w:rsidR="00F92363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F923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 границы территории, в отношении которой планируется подготовка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3536606F" w:rsidR="0049513F" w:rsidRDefault="00830C34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границах территории, в отношении которой планируется подготовка документации по планировке территории, учтенные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Едином государственном реестре недвижимости земельные участки отсутствуют;</w:t>
            </w:r>
          </w:p>
          <w:p w14:paraId="37EF1B44" w14:textId="4BAAF58C" w:rsidR="00141148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830C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0C34">
              <w:rPr>
                <w:rFonts w:ascii="Times New Roman" w:hAnsi="Times New Roman" w:cs="Times New Roman"/>
                <w:sz w:val="24"/>
                <w:szCs w:val="24"/>
              </w:rPr>
              <w:t xml:space="preserve">овке </w:t>
            </w:r>
            <w:r w:rsidR="00226FE6">
              <w:rPr>
                <w:rFonts w:ascii="Times New Roman" w:hAnsi="Times New Roman" w:cs="Times New Roman"/>
                <w:sz w:val="24"/>
                <w:szCs w:val="24"/>
              </w:rPr>
              <w:t>территории, составляет 4200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675B41D1" w:rsidR="00304111" w:rsidRPr="00347090" w:rsidRDefault="00226FE6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образуемых земельных участков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B4F55" w14:textId="77777777" w:rsidR="00AC1849" w:rsidRDefault="00AC1849" w:rsidP="00D31F79">
      <w:pPr>
        <w:spacing w:after="0" w:line="240" w:lineRule="auto"/>
      </w:pPr>
      <w:r>
        <w:separator/>
      </w:r>
    </w:p>
  </w:endnote>
  <w:endnote w:type="continuationSeparator" w:id="0">
    <w:p w14:paraId="101B47C8" w14:textId="77777777" w:rsidR="00AC1849" w:rsidRDefault="00AC1849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78FBC" w14:textId="77777777" w:rsidR="00AC1849" w:rsidRDefault="00AC1849" w:rsidP="00D31F79">
      <w:pPr>
        <w:spacing w:after="0" w:line="240" w:lineRule="auto"/>
      </w:pPr>
      <w:r>
        <w:separator/>
      </w:r>
    </w:p>
  </w:footnote>
  <w:footnote w:type="continuationSeparator" w:id="0">
    <w:p w14:paraId="621F1DD0" w14:textId="77777777" w:rsidR="00AC1849" w:rsidRDefault="00AC1849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D73413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5B13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26FE6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6F609E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0C34"/>
    <w:rsid w:val="00831914"/>
    <w:rsid w:val="0085278C"/>
    <w:rsid w:val="008600B4"/>
    <w:rsid w:val="00862853"/>
    <w:rsid w:val="00866B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E31A9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C1849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73413"/>
    <w:rsid w:val="00D81FD4"/>
    <w:rsid w:val="00D866F5"/>
    <w:rsid w:val="00D8799E"/>
    <w:rsid w:val="00DA06D7"/>
    <w:rsid w:val="00DA346B"/>
    <w:rsid w:val="00DA7645"/>
    <w:rsid w:val="00DB67BD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236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707D7C34-8160-45D0-B214-DD3AAEB5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07D3-B116-4097-8D65-DCC85741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167</cp:revision>
  <cp:lastPrinted>2025-05-28T09:38:00Z</cp:lastPrinted>
  <dcterms:created xsi:type="dcterms:W3CDTF">2020-07-14T04:36:00Z</dcterms:created>
  <dcterms:modified xsi:type="dcterms:W3CDTF">2025-06-19T04:50:00Z</dcterms:modified>
</cp:coreProperties>
</file>