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FC1F06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D74F13E" w14:textId="6903FABB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E01322">
        <w:rPr>
          <w:rFonts w:ascii="PT Astra Serif" w:hAnsi="PT Astra Serif" w:cs="Times New Roman"/>
          <w:sz w:val="28"/>
          <w:u w:val="single"/>
        </w:rPr>
        <w:t>переулок</w:t>
      </w:r>
      <w:r w:rsidR="00EE2455">
        <w:rPr>
          <w:rFonts w:ascii="PT Astra Serif" w:hAnsi="PT Astra Serif" w:cs="Times New Roman"/>
          <w:sz w:val="28"/>
          <w:u w:val="single"/>
        </w:rPr>
        <w:t xml:space="preserve"> </w:t>
      </w:r>
      <w:r w:rsidR="00C8750E">
        <w:rPr>
          <w:rFonts w:ascii="PT Astra Serif" w:hAnsi="PT Astra Serif" w:cs="Times New Roman"/>
          <w:sz w:val="28"/>
          <w:u w:val="single"/>
        </w:rPr>
        <w:t>Некрасова</w:t>
      </w:r>
      <w:r w:rsidR="00EE2455">
        <w:rPr>
          <w:rFonts w:ascii="PT Astra Serif" w:hAnsi="PT Astra Serif" w:cs="Times New Roman"/>
          <w:sz w:val="28"/>
          <w:u w:val="single"/>
        </w:rPr>
        <w:t xml:space="preserve">, </w:t>
      </w:r>
      <w:r w:rsidR="00C8750E">
        <w:rPr>
          <w:rFonts w:ascii="PT Astra Serif" w:hAnsi="PT Astra Serif" w:cs="Times New Roman"/>
          <w:sz w:val="28"/>
          <w:u w:val="single"/>
        </w:rPr>
        <w:t>64б, бокс 5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FC1F06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2D5F42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2D5F42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9FA2126" w:rsidR="006F3ADB" w:rsidRPr="002D5F42" w:rsidRDefault="00C8750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Макашова М.Р.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13A1AB8" w:rsidR="00347090" w:rsidRPr="002D5F42" w:rsidRDefault="00EF6EF4" w:rsidP="00C8750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AD735F" w:rsidRPr="002D5F42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C8750E">
              <w:rPr>
                <w:rFonts w:ascii="PT Astra Serif" w:hAnsi="PT Astra Serif" w:cs="Times New Roman"/>
                <w:sz w:val="24"/>
                <w:szCs w:val="28"/>
              </w:rPr>
              <w:t>Макашовой М.Р.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D9DEAA0" w:rsidR="005A3955" w:rsidRPr="002D5F42" w:rsidRDefault="00E515BC" w:rsidP="00C8750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1322">
              <w:rPr>
                <w:rFonts w:ascii="PT Astra Serif" w:hAnsi="PT Astra Serif" w:cs="Times New Roman"/>
                <w:sz w:val="24"/>
                <w:szCs w:val="24"/>
              </w:rPr>
              <w:t>Для эксплуатации</w:t>
            </w:r>
            <w:r w:rsidR="00FC1F06"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 существующего</w:t>
            </w:r>
            <w:r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8750E" w:rsidRPr="00E01322">
              <w:rPr>
                <w:rFonts w:ascii="PT Astra Serif" w:hAnsi="PT Astra Serif" w:cs="Times New Roman"/>
                <w:sz w:val="24"/>
                <w:szCs w:val="24"/>
              </w:rPr>
              <w:t>индивидуального гаража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141966CB" w:rsidR="00DD2378" w:rsidRPr="002D5F42" w:rsidRDefault="002D5F4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сновная часть, материалы по обоснованию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02935E73" w:rsidR="006F3ADB" w:rsidRPr="00E01322" w:rsidRDefault="002D5F4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C8750E" w:rsidRPr="00E01322">
              <w:rPr>
                <w:rFonts w:ascii="PT Astra Serif" w:hAnsi="PT Astra Serif" w:cs="Times New Roman"/>
                <w:sz w:val="24"/>
                <w:szCs w:val="24"/>
              </w:rPr>
              <w:t>в границах</w:t>
            </w:r>
            <w:r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 кадастров</w:t>
            </w:r>
            <w:r w:rsidR="00C8750E" w:rsidRPr="00E01322">
              <w:rPr>
                <w:rFonts w:ascii="PT Astra Serif" w:hAnsi="PT Astra Serif" w:cs="Times New Roman"/>
                <w:sz w:val="24"/>
                <w:szCs w:val="24"/>
              </w:rPr>
              <w:t>ого</w:t>
            </w:r>
            <w:r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8750E" w:rsidRPr="00E01322">
              <w:rPr>
                <w:rFonts w:ascii="PT Astra Serif" w:hAnsi="PT Astra Serif" w:cs="Times New Roman"/>
                <w:sz w:val="24"/>
                <w:szCs w:val="24"/>
              </w:rPr>
              <w:t>квартала</w:t>
            </w:r>
            <w:r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515BC" w:rsidRPr="00E01322">
              <w:rPr>
                <w:rFonts w:ascii="PT Astra Serif" w:hAnsi="PT Astra Serif" w:cs="Times New Roman"/>
                <w:sz w:val="24"/>
                <w:szCs w:val="24"/>
              </w:rPr>
              <w:t>22:6</w:t>
            </w:r>
            <w:r w:rsidR="00C8750E" w:rsidRPr="00E01322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515BC" w:rsidRPr="00E01322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C8750E" w:rsidRPr="00E01322">
              <w:rPr>
                <w:rFonts w:ascii="PT Astra Serif" w:hAnsi="PT Astra Serif" w:cs="Times New Roman"/>
                <w:sz w:val="24"/>
                <w:szCs w:val="24"/>
              </w:rPr>
              <w:t>050108</w:t>
            </w:r>
            <w:r w:rsidR="00FC1F06" w:rsidRPr="00E0132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8750E"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 с местоположением: город Барнаул, </w:t>
            </w:r>
            <w:r w:rsidR="00E01322">
              <w:rPr>
                <w:rFonts w:ascii="PT Astra Serif" w:hAnsi="PT Astra Serif" w:cs="Times New Roman"/>
                <w:sz w:val="24"/>
                <w:szCs w:val="24"/>
              </w:rPr>
              <w:br/>
              <w:t>переулок</w:t>
            </w:r>
            <w:r w:rsidR="00C8750E"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 Некрасова, 64б, бокс 5,</w:t>
            </w:r>
            <w:r w:rsidR="00FC1F06"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37EF1B44" w14:textId="14991184" w:rsidR="00141148" w:rsidRPr="002D5F42" w:rsidRDefault="00FC1F06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Pr="00E0132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которой планируется подготовка документации по планировке территории, составляет </w:t>
            </w:r>
            <w:r w:rsidR="00E01322" w:rsidRPr="00E01322">
              <w:rPr>
                <w:rFonts w:ascii="PT Astra Serif" w:hAnsi="PT Astra Serif" w:cs="Times New Roman"/>
                <w:sz w:val="24"/>
                <w:szCs w:val="24"/>
              </w:rPr>
              <w:t xml:space="preserve">30 </w:t>
            </w:r>
            <w:r w:rsidRPr="00E01322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05719CA" w:rsidR="00873AC9" w:rsidRPr="002D5F42" w:rsidRDefault="00E01322" w:rsidP="00E013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Образование земельного участка д</w:t>
            </w:r>
            <w:r w:rsidRPr="00E01322">
              <w:rPr>
                <w:rFonts w:ascii="PT Astra Serif" w:hAnsi="PT Astra Serif" w:cs="Times New Roman"/>
                <w:sz w:val="24"/>
                <w:szCs w:val="24"/>
              </w:rPr>
              <w:t>ля эксплуатации индивидуального гаража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7419261C" w:rsidR="003B636A" w:rsidRPr="002D5F42" w:rsidRDefault="003B636A" w:rsidP="008600B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A21DD" w14:textId="77777777" w:rsidR="00A25F88" w:rsidRDefault="00A25F88" w:rsidP="00D31F79">
      <w:pPr>
        <w:spacing w:after="0" w:line="240" w:lineRule="auto"/>
      </w:pPr>
      <w:r>
        <w:separator/>
      </w:r>
    </w:p>
  </w:endnote>
  <w:endnote w:type="continuationSeparator" w:id="0">
    <w:p w14:paraId="4C127E1C" w14:textId="77777777" w:rsidR="00A25F88" w:rsidRDefault="00A25F8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CCFDE" w14:textId="77777777" w:rsidR="00A25F88" w:rsidRDefault="00A25F88" w:rsidP="00D31F79">
      <w:pPr>
        <w:spacing w:after="0" w:line="240" w:lineRule="auto"/>
      </w:pPr>
      <w:r>
        <w:separator/>
      </w:r>
    </w:p>
  </w:footnote>
  <w:footnote w:type="continuationSeparator" w:id="0">
    <w:p w14:paraId="46EB5E8D" w14:textId="77777777" w:rsidR="00A25F88" w:rsidRDefault="00A25F8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E01322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1016F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234A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25F88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A2C41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50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6769"/>
    <w:rsid w:val="00DA7645"/>
    <w:rsid w:val="00DC16D7"/>
    <w:rsid w:val="00DD2378"/>
    <w:rsid w:val="00DE0B4E"/>
    <w:rsid w:val="00DF5A43"/>
    <w:rsid w:val="00E01322"/>
    <w:rsid w:val="00E45C16"/>
    <w:rsid w:val="00E515BC"/>
    <w:rsid w:val="00E6192C"/>
    <w:rsid w:val="00E863F3"/>
    <w:rsid w:val="00EA0438"/>
    <w:rsid w:val="00EA09DC"/>
    <w:rsid w:val="00EB2A36"/>
    <w:rsid w:val="00EB5482"/>
    <w:rsid w:val="00EE2455"/>
    <w:rsid w:val="00EE4A09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  <w:rsid w:val="00F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8F8936B-4BF7-4630-8241-7B2EA8A2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8118-5F52-4CCE-A6B7-F2D9E702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195</cp:revision>
  <cp:lastPrinted>2025-08-21T09:13:00Z</cp:lastPrinted>
  <dcterms:created xsi:type="dcterms:W3CDTF">2020-07-14T04:36:00Z</dcterms:created>
  <dcterms:modified xsi:type="dcterms:W3CDTF">2025-09-04T07:45:00Z</dcterms:modified>
</cp:coreProperties>
</file>