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221" w:rsidRPr="00AE0221" w:rsidRDefault="00AE0221">
      <w:pPr>
        <w:pStyle w:val="ConsPlusNormal"/>
        <w:jc w:val="both"/>
        <w:outlineLvl w:val="0"/>
      </w:pPr>
    </w:p>
    <w:p w:rsidR="00AE0221" w:rsidRPr="00AE0221" w:rsidRDefault="00AE0221">
      <w:pPr>
        <w:pStyle w:val="ConsPlusTitle"/>
        <w:jc w:val="center"/>
      </w:pPr>
      <w:bookmarkStart w:id="0" w:name="P37"/>
      <w:bookmarkEnd w:id="0"/>
      <w:r w:rsidRPr="00AE0221">
        <w:t>ПОЛОЖЕНИЕ</w:t>
      </w:r>
    </w:p>
    <w:p w:rsidR="00AE0221" w:rsidRPr="00AE0221" w:rsidRDefault="00AE0221">
      <w:pPr>
        <w:pStyle w:val="ConsPlusTitle"/>
        <w:jc w:val="center"/>
      </w:pPr>
      <w:r w:rsidRPr="00AE0221">
        <w:t>О КОМИТЕТЕ ПО ЗЕМЕЛЬНЫМ РЕСУРСАМ И ЗЕМЛЕУСТРОЙСТВУ</w:t>
      </w:r>
    </w:p>
    <w:p w:rsidR="00AE0221" w:rsidRPr="00AE0221" w:rsidRDefault="00AE0221">
      <w:pPr>
        <w:pStyle w:val="ConsPlusTitle"/>
        <w:jc w:val="center"/>
      </w:pPr>
      <w:r w:rsidRPr="00AE0221">
        <w:t>ГОРОДА БАРНАУЛА</w:t>
      </w:r>
    </w:p>
    <w:p w:rsidR="00AE0221" w:rsidRPr="00AE0221" w:rsidRDefault="00AE022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E0221" w:rsidRPr="00AE022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221" w:rsidRPr="00AE0221" w:rsidRDefault="00AE022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221" w:rsidRPr="00AE0221" w:rsidRDefault="00AE022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E0221" w:rsidRPr="00AE0221" w:rsidRDefault="00AE0221">
            <w:pPr>
              <w:pStyle w:val="ConsPlusNormal"/>
              <w:jc w:val="center"/>
            </w:pPr>
            <w:r w:rsidRPr="00AE0221">
              <w:t xml:space="preserve">в редакции решения Думы  от 08.11.2024 </w:t>
            </w:r>
            <w:hyperlink r:id="rId5">
              <w:r w:rsidRPr="00AE0221">
                <w:t>N 408</w:t>
              </w:r>
            </w:hyperlink>
            <w:r w:rsidRPr="00AE0221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221" w:rsidRPr="00AE0221" w:rsidRDefault="00AE0221">
            <w:pPr>
              <w:pStyle w:val="ConsPlusNormal"/>
            </w:pPr>
          </w:p>
        </w:tc>
      </w:tr>
    </w:tbl>
    <w:p w:rsidR="00AE0221" w:rsidRPr="00AE0221" w:rsidRDefault="00AE0221">
      <w:pPr>
        <w:pStyle w:val="ConsPlusNormal"/>
        <w:jc w:val="both"/>
      </w:pPr>
    </w:p>
    <w:p w:rsidR="00AE0221" w:rsidRPr="00AE0221" w:rsidRDefault="00AE0221">
      <w:pPr>
        <w:pStyle w:val="ConsPlusTitle"/>
        <w:jc w:val="center"/>
        <w:outlineLvl w:val="1"/>
      </w:pPr>
      <w:r w:rsidRPr="00AE0221">
        <w:t>1. Общие положения</w:t>
      </w:r>
    </w:p>
    <w:p w:rsidR="00AE0221" w:rsidRPr="00AE0221" w:rsidRDefault="00AE0221">
      <w:pPr>
        <w:pStyle w:val="ConsPlusNormal"/>
        <w:jc w:val="both"/>
      </w:pPr>
    </w:p>
    <w:p w:rsidR="00AE0221" w:rsidRPr="00AE0221" w:rsidRDefault="00AE0221" w:rsidP="00AE0221">
      <w:pPr>
        <w:pStyle w:val="ConsPlusNormal"/>
        <w:ind w:firstLine="540"/>
        <w:jc w:val="both"/>
      </w:pPr>
      <w:r w:rsidRPr="00AE0221">
        <w:t>1.1. Положение о комитете по земельным ресурсам и землеустройству города Барнаула (далее - Положение) определяет основные функции, права и обязанности комитета по земельным ресурсам и землеустройству города Барнаула.</w:t>
      </w:r>
    </w:p>
    <w:p w:rsidR="00AE0221" w:rsidRPr="00AE0221" w:rsidRDefault="00AE0221" w:rsidP="00AE0221">
      <w:pPr>
        <w:pStyle w:val="ConsPlusNormal"/>
        <w:ind w:firstLine="540"/>
        <w:jc w:val="both"/>
      </w:pPr>
      <w:r w:rsidRPr="00AE0221">
        <w:t xml:space="preserve">Комитет по земельным ресурсам и землеустройству города Барнаула (далее - Комитет) образован в соответствии с Федеральным </w:t>
      </w:r>
      <w:hyperlink r:id="rId6">
        <w:r w:rsidRPr="00AE0221">
          <w:t>законом</w:t>
        </w:r>
      </w:hyperlink>
      <w:r w:rsidRPr="00AE0221">
        <w:t xml:space="preserve"> от 06.10.2003 N 131-ФЗ "Об общих принципах организации местного самоуправления в Российской Федерации", </w:t>
      </w:r>
      <w:hyperlink r:id="rId7">
        <w:r w:rsidRPr="00AE0221">
          <w:t>Уставом</w:t>
        </w:r>
      </w:hyperlink>
      <w:r w:rsidRPr="00AE0221">
        <w:t xml:space="preserve"> городского округа - города Барнаула Алтайского края.</w:t>
      </w:r>
    </w:p>
    <w:p w:rsidR="00AE0221" w:rsidRPr="00AE0221" w:rsidRDefault="00AE0221" w:rsidP="00AE0221">
      <w:pPr>
        <w:pStyle w:val="ConsPlusNormal"/>
        <w:ind w:firstLine="540"/>
        <w:jc w:val="both"/>
      </w:pPr>
      <w:r w:rsidRPr="00AE0221">
        <w:t>1.2. Комитет является отраслевым органом местного самоуправления, обладающим статусом юридического лица, уполномоченным в сфере земельных отношений.</w:t>
      </w:r>
    </w:p>
    <w:p w:rsidR="00AE0221" w:rsidRPr="00AE0221" w:rsidRDefault="00AE0221" w:rsidP="00AE0221">
      <w:pPr>
        <w:pStyle w:val="ConsPlusNormal"/>
        <w:ind w:firstLine="540"/>
        <w:jc w:val="both"/>
      </w:pPr>
      <w:r w:rsidRPr="00AE0221">
        <w:t>Комитет является правопреемником управления администрации города по земельным ресурсам, землеустройству и геодезии в соответствии с разделительным балансом.</w:t>
      </w:r>
    </w:p>
    <w:p w:rsidR="00AE0221" w:rsidRPr="00AE0221" w:rsidRDefault="00AE0221" w:rsidP="00AE0221">
      <w:pPr>
        <w:pStyle w:val="ConsPlusNormal"/>
        <w:ind w:firstLine="540"/>
        <w:jc w:val="both"/>
      </w:pPr>
      <w:proofErr w:type="gramStart"/>
      <w:r w:rsidRPr="00AE0221">
        <w:t>Комитет имеет обособленное имущество, самостоятельный баланс и бюджетную смету, может от своего имени приобретать и осуществлять гражданские права и нести гражданские обязанности, быть истцом и ответчиком в суде, имеет лицевой счет, печать и бланки с изображением герба города Барнаула и со своим наименованием, а также штампы, необходимые для реализации полномочий, возложенных на Комитет.</w:t>
      </w:r>
      <w:proofErr w:type="gramEnd"/>
    </w:p>
    <w:p w:rsidR="00AE0221" w:rsidRPr="00AE0221" w:rsidRDefault="00AE0221" w:rsidP="00AE0221">
      <w:pPr>
        <w:pStyle w:val="ConsPlusNormal"/>
        <w:ind w:firstLine="540"/>
        <w:jc w:val="both"/>
      </w:pPr>
      <w:r w:rsidRPr="00AE0221">
        <w:t xml:space="preserve">1.3. </w:t>
      </w:r>
      <w:proofErr w:type="gramStart"/>
      <w:r w:rsidRPr="00AE0221">
        <w:t xml:space="preserve">Комитет в своей деятельности руководствуется </w:t>
      </w:r>
      <w:hyperlink r:id="rId8">
        <w:r w:rsidRPr="00AE0221">
          <w:t>Конституцией</w:t>
        </w:r>
      </w:hyperlink>
      <w:r w:rsidRPr="00AE0221"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федеральных органов исполнительной власти Российской Федерации, </w:t>
      </w:r>
      <w:hyperlink r:id="rId9">
        <w:r w:rsidRPr="00AE0221">
          <w:t>Уставом</w:t>
        </w:r>
      </w:hyperlink>
      <w:r w:rsidRPr="00AE0221">
        <w:t xml:space="preserve"> (Основным Законом) Алтайского края, законами и иными правовыми актами Алтайского края, </w:t>
      </w:r>
      <w:hyperlink r:id="rId10">
        <w:r w:rsidRPr="00AE0221">
          <w:t>Уставом</w:t>
        </w:r>
      </w:hyperlink>
      <w:r w:rsidRPr="00AE0221">
        <w:t xml:space="preserve"> городского округа - города Барнаула Алтайского края и иными муниципальными правовыми актами города Барнаула</w:t>
      </w:r>
      <w:proofErr w:type="gramEnd"/>
      <w:r w:rsidRPr="00AE0221">
        <w:t>, в том числе Положением.</w:t>
      </w:r>
    </w:p>
    <w:p w:rsidR="00AE0221" w:rsidRPr="00AE0221" w:rsidRDefault="00AE0221" w:rsidP="00AE0221">
      <w:pPr>
        <w:pStyle w:val="ConsPlusNormal"/>
        <w:ind w:firstLine="540"/>
        <w:jc w:val="both"/>
      </w:pPr>
      <w:r w:rsidRPr="00AE0221">
        <w:t xml:space="preserve">1.4. </w:t>
      </w:r>
      <w:proofErr w:type="gramStart"/>
      <w:r w:rsidRPr="00AE0221">
        <w:t>Комитет осуществляет свою деятельность во взаимодействии с федеральными органами исполнительной власти и их территориальными органами, законодательным и исполнительными органами Алтайского края, правоохранительными органами, Барнаульской городской Думой и иными органами местного самоуправления города Барнаула, а также с гражданами, их объединениями и организациями по вопросам, отнесенным к компетенции Комитета.</w:t>
      </w:r>
      <w:proofErr w:type="gramEnd"/>
    </w:p>
    <w:p w:rsidR="00AE0221" w:rsidRPr="00AE0221" w:rsidRDefault="00AE0221" w:rsidP="00AE0221">
      <w:pPr>
        <w:pStyle w:val="ConsPlusNormal"/>
        <w:ind w:firstLine="540"/>
        <w:jc w:val="both"/>
      </w:pPr>
      <w:r w:rsidRPr="00AE0221">
        <w:t>1.5. Подконтрольность и подчиненность Комитета главе города Барнаула, первый заместитель главы администрации города определяются в соответствии с правовым актом главы города Барнаула.</w:t>
      </w:r>
    </w:p>
    <w:p w:rsidR="00AE0221" w:rsidRPr="00AE0221" w:rsidRDefault="00AE0221" w:rsidP="00AE0221">
      <w:pPr>
        <w:pStyle w:val="ConsPlusNormal"/>
        <w:ind w:firstLine="540"/>
        <w:jc w:val="both"/>
      </w:pPr>
      <w:r w:rsidRPr="00AE0221">
        <w:t xml:space="preserve">1.6. </w:t>
      </w:r>
      <w:proofErr w:type="gramStart"/>
      <w:r w:rsidRPr="00AE0221">
        <w:t>Место нахождения (юридический адрес) Комитета: 656043, г. Барнаул, ул. Короленко, 65.</w:t>
      </w:r>
      <w:proofErr w:type="gramEnd"/>
    </w:p>
    <w:p w:rsidR="00AE0221" w:rsidRPr="00AE0221" w:rsidRDefault="00AE0221">
      <w:pPr>
        <w:pStyle w:val="ConsPlusNormal"/>
        <w:jc w:val="both"/>
      </w:pPr>
    </w:p>
    <w:p w:rsidR="00AE0221" w:rsidRPr="00AE0221" w:rsidRDefault="00AE0221">
      <w:pPr>
        <w:pStyle w:val="ConsPlusTitle"/>
        <w:jc w:val="center"/>
        <w:outlineLvl w:val="1"/>
      </w:pPr>
      <w:r w:rsidRPr="00AE0221">
        <w:t>2. Основные задачи Комитета</w:t>
      </w:r>
    </w:p>
    <w:p w:rsidR="00AE0221" w:rsidRPr="00AE0221" w:rsidRDefault="00AE0221">
      <w:pPr>
        <w:pStyle w:val="ConsPlusNormal"/>
        <w:jc w:val="both"/>
      </w:pPr>
    </w:p>
    <w:p w:rsidR="00AE0221" w:rsidRPr="00AE0221" w:rsidRDefault="00AE0221" w:rsidP="00AE0221">
      <w:pPr>
        <w:pStyle w:val="ConsPlusNormal"/>
        <w:ind w:firstLine="540"/>
        <w:jc w:val="both"/>
      </w:pPr>
      <w:r w:rsidRPr="00AE0221">
        <w:t>2.1. Организация, систематизация и ведение работ по регулированию земельных отношений.</w:t>
      </w:r>
    </w:p>
    <w:p w:rsidR="00AE0221" w:rsidRPr="00AE0221" w:rsidRDefault="00AE0221" w:rsidP="00AE0221">
      <w:pPr>
        <w:pStyle w:val="ConsPlusNormal"/>
        <w:ind w:firstLine="540"/>
        <w:jc w:val="both"/>
      </w:pPr>
      <w:r w:rsidRPr="00AE0221">
        <w:t>2.2. Обеспечение экономически эффективного использования земельных ресурсов.</w:t>
      </w:r>
    </w:p>
    <w:p w:rsidR="00AE0221" w:rsidRPr="00AE0221" w:rsidRDefault="00AE0221" w:rsidP="00AE0221">
      <w:pPr>
        <w:pStyle w:val="ConsPlusNormal"/>
        <w:ind w:firstLine="540"/>
        <w:jc w:val="both"/>
      </w:pPr>
      <w:r w:rsidRPr="00AE0221">
        <w:t>2.3. Разработка и участие в городских программах по использованию земельных ресурсов и землеустройству.</w:t>
      </w:r>
    </w:p>
    <w:p w:rsidR="00AE0221" w:rsidRPr="00AE0221" w:rsidRDefault="00AE0221" w:rsidP="00AE0221">
      <w:pPr>
        <w:pStyle w:val="ConsPlusNormal"/>
        <w:ind w:firstLine="540"/>
        <w:jc w:val="both"/>
      </w:pPr>
      <w:r w:rsidRPr="00AE0221">
        <w:t>2.4. Организация кадастровых работ, работ по проведению землеустройства на территории городского округа - города Барнаула Алтайского края (далее - город Барнаул).</w:t>
      </w:r>
    </w:p>
    <w:p w:rsidR="00AE0221" w:rsidRPr="00AE0221" w:rsidRDefault="00AE0221" w:rsidP="00AE0221">
      <w:pPr>
        <w:pStyle w:val="ConsPlusNormal"/>
        <w:ind w:firstLine="540"/>
        <w:jc w:val="both"/>
      </w:pPr>
      <w:r w:rsidRPr="00AE0221">
        <w:lastRenderedPageBreak/>
        <w:t xml:space="preserve">2.5. Осуществление муниципального земельного </w:t>
      </w:r>
      <w:proofErr w:type="gramStart"/>
      <w:r w:rsidRPr="00AE0221">
        <w:t>контроля за</w:t>
      </w:r>
      <w:proofErr w:type="gramEnd"/>
      <w:r w:rsidRPr="00AE0221">
        <w:t xml:space="preserve"> использованием земельных участков и земель в границах города Барнаула.</w:t>
      </w:r>
    </w:p>
    <w:p w:rsidR="00AE0221" w:rsidRPr="00AE0221" w:rsidRDefault="00AE0221" w:rsidP="00AE0221">
      <w:pPr>
        <w:pStyle w:val="ConsPlusNormal"/>
        <w:ind w:firstLine="540"/>
        <w:jc w:val="both"/>
      </w:pPr>
      <w:r w:rsidRPr="00AE0221">
        <w:t>2.6. Организация работ по государственной регистрации права собственности на земельные участки, подлежащие отнесению к муниципальной собственности в процессе разграничения государственной собственности на землю.</w:t>
      </w:r>
    </w:p>
    <w:p w:rsidR="00AE0221" w:rsidRPr="00AE0221" w:rsidRDefault="00AE0221" w:rsidP="00AE0221">
      <w:pPr>
        <w:pStyle w:val="ConsPlusNormal"/>
        <w:ind w:firstLine="540"/>
        <w:jc w:val="both"/>
      </w:pPr>
      <w:r w:rsidRPr="00AE0221">
        <w:t>2.7. Планирование использования муниципальных земель.</w:t>
      </w:r>
    </w:p>
    <w:p w:rsidR="00AE0221" w:rsidRPr="00AE0221" w:rsidRDefault="00AE0221">
      <w:pPr>
        <w:pStyle w:val="ConsPlusNormal"/>
        <w:jc w:val="both"/>
      </w:pPr>
    </w:p>
    <w:p w:rsidR="00AE0221" w:rsidRPr="00AE0221" w:rsidRDefault="00AE0221">
      <w:pPr>
        <w:pStyle w:val="ConsPlusTitle"/>
        <w:jc w:val="center"/>
        <w:outlineLvl w:val="1"/>
      </w:pPr>
      <w:r w:rsidRPr="00AE0221">
        <w:t>3. Основные полномочия Комитета</w:t>
      </w:r>
    </w:p>
    <w:p w:rsidR="00AE0221" w:rsidRPr="00AE0221" w:rsidRDefault="00AE0221">
      <w:pPr>
        <w:pStyle w:val="ConsPlusNormal"/>
        <w:jc w:val="both"/>
      </w:pPr>
    </w:p>
    <w:p w:rsidR="00AE0221" w:rsidRPr="00AE0221" w:rsidRDefault="00AE0221" w:rsidP="00AE0221">
      <w:pPr>
        <w:pStyle w:val="ConsPlusNormal"/>
        <w:ind w:firstLine="540"/>
        <w:jc w:val="both"/>
      </w:pPr>
      <w:r w:rsidRPr="00AE0221">
        <w:t>Во исполнение основных задач Комитет осуществляет следующие полномочия:</w:t>
      </w:r>
    </w:p>
    <w:p w:rsidR="00AE0221" w:rsidRPr="00AE0221" w:rsidRDefault="00AE0221" w:rsidP="00AE0221">
      <w:pPr>
        <w:pStyle w:val="ConsPlusNormal"/>
        <w:ind w:firstLine="540"/>
        <w:jc w:val="both"/>
      </w:pPr>
      <w:r w:rsidRPr="00AE0221">
        <w:t>3.1. Разрабатывает и участвует в реализации городских программ по использованию и охране земель;</w:t>
      </w:r>
    </w:p>
    <w:p w:rsidR="00AE0221" w:rsidRPr="00AE0221" w:rsidRDefault="00AE0221" w:rsidP="00AE0221">
      <w:pPr>
        <w:pStyle w:val="ConsPlusNormal"/>
        <w:ind w:firstLine="540"/>
        <w:jc w:val="both"/>
      </w:pPr>
      <w:r w:rsidRPr="00AE0221">
        <w:t>3.2. Обеспечивает проведение кадастровых работ и работ по землеустройству;</w:t>
      </w:r>
    </w:p>
    <w:p w:rsidR="00AE0221" w:rsidRPr="00AE0221" w:rsidRDefault="00AE0221" w:rsidP="00AE0221">
      <w:pPr>
        <w:pStyle w:val="ConsPlusNormal"/>
        <w:ind w:firstLine="540"/>
        <w:jc w:val="both"/>
      </w:pPr>
      <w:r w:rsidRPr="00AE0221">
        <w:t>3.3. Осуществляет ведение и содержание фондов топографо-геодезических материалов на территории города Барнаула;</w:t>
      </w:r>
    </w:p>
    <w:p w:rsidR="00AE0221" w:rsidRPr="00AE0221" w:rsidRDefault="00AE0221" w:rsidP="00AE0221">
      <w:pPr>
        <w:pStyle w:val="ConsPlusNormal"/>
        <w:ind w:firstLine="540"/>
        <w:jc w:val="both"/>
      </w:pPr>
      <w:r w:rsidRPr="00AE0221">
        <w:t xml:space="preserve">3.4. </w:t>
      </w:r>
      <w:proofErr w:type="gramStart"/>
      <w:r w:rsidRPr="00AE0221">
        <w:t>Организует работы, осуществляет подготовку и подачу документов, заявлений по проведению государственного кадастрового учета земельных участков, государственного кадастрового учета изменений земельных участков, государственного кадастрового учета частей земельных участков и снятия с государственного кадастрового учета земельных участков, подлежащих отнесению к муниципальной собственности в процессе разграничения государственной собственности на землю, а также государственной регистрации прав на такие земельные участки;</w:t>
      </w:r>
      <w:proofErr w:type="gramEnd"/>
    </w:p>
    <w:p w:rsidR="00AE0221" w:rsidRPr="00AE0221" w:rsidRDefault="00AE0221" w:rsidP="00AE0221">
      <w:pPr>
        <w:pStyle w:val="ConsPlusNormal"/>
        <w:ind w:firstLine="540"/>
        <w:jc w:val="both"/>
      </w:pPr>
      <w:r w:rsidRPr="00AE0221">
        <w:t>3.5. Осуществляет подготовку документов на земельные участки, находящиеся в муниципальной собственности и расположенные в границах города Барнаула, если данные полномочия не отнесены к ведению иных органов местного самоуправления;</w:t>
      </w:r>
    </w:p>
    <w:p w:rsidR="00AE0221" w:rsidRPr="00AE0221" w:rsidRDefault="00AE0221" w:rsidP="00AE0221">
      <w:pPr>
        <w:pStyle w:val="ConsPlusNormal"/>
        <w:ind w:firstLine="540"/>
        <w:jc w:val="both"/>
      </w:pPr>
      <w:r w:rsidRPr="00AE0221">
        <w:t>3.6. Оформляет документы на земельные участки под зданиями, строениями, сооружениями, находящимися в муниципальной собственности;</w:t>
      </w:r>
    </w:p>
    <w:p w:rsidR="00AE0221" w:rsidRPr="00AE0221" w:rsidRDefault="00AE0221" w:rsidP="00AE0221">
      <w:pPr>
        <w:pStyle w:val="ConsPlusNormal"/>
        <w:ind w:firstLine="540"/>
        <w:jc w:val="both"/>
      </w:pPr>
      <w:r w:rsidRPr="00AE0221">
        <w:t xml:space="preserve">3.7. </w:t>
      </w:r>
      <w:proofErr w:type="gramStart"/>
      <w:r w:rsidRPr="00AE0221">
        <w:t>Обеспечивает подготовку схем расположения земельного участка или земельных участков на кадастровом плане территории и принимает распоряжения об утверждении схем расположения земельного участка или земельных участков на кадастровом плане территории в пределах компетенции по предоставлению земельных участков, принимает распоряжения об утверждении схем расположения земельного участка или земельных участков на кадастровом плане территории, образованных в результате перераспределения земельных участков, находящихся в муниципальной</w:t>
      </w:r>
      <w:proofErr w:type="gramEnd"/>
      <w:r w:rsidRPr="00AE0221">
        <w:t xml:space="preserve"> собственности, между собой и таких земельных участков и земельных участков, находящихся в частной собственности, о внесении изменений, дополнений в данные распоряжения, признании их утратившими силу;</w:t>
      </w:r>
    </w:p>
    <w:p w:rsidR="00AE0221" w:rsidRPr="00AE0221" w:rsidRDefault="00AE0221" w:rsidP="00AE0221">
      <w:pPr>
        <w:pStyle w:val="ConsPlusNormal"/>
        <w:ind w:firstLine="540"/>
        <w:jc w:val="both"/>
      </w:pPr>
      <w:r w:rsidRPr="00AE0221">
        <w:t>3.8. Распоряжается земельными участками в границах города Барнаула, находящимися в муниципальной собственности, а также земельными участками, государственная собственность на которые не разграничена, если данные полномочия не отнесены к ведению исполнительного органа Алтайского края, администрации города Барнаула и иных органов местного самоуправления;</w:t>
      </w:r>
    </w:p>
    <w:p w:rsidR="00AE0221" w:rsidRPr="00AE0221" w:rsidRDefault="00AE0221" w:rsidP="00AE0221">
      <w:pPr>
        <w:pStyle w:val="ConsPlusNormal"/>
        <w:ind w:firstLine="540"/>
        <w:jc w:val="both"/>
      </w:pPr>
      <w:r w:rsidRPr="00AE0221">
        <w:t>3.9. Принимает распоряжения о предварительном согласовании предоставления земельных участков, находящихся в границах города Барнаула, государственная собственность на которые не разграничена или находящихся в муниципальной собственности, если данные полномочия не отнесены к ведению исполнительного органа Алтайского края и иных органов местного самоуправления;</w:t>
      </w:r>
    </w:p>
    <w:p w:rsidR="00AE0221" w:rsidRPr="00AE0221" w:rsidRDefault="00AE0221" w:rsidP="00AE0221">
      <w:pPr>
        <w:pStyle w:val="ConsPlusNormal"/>
        <w:ind w:firstLine="540"/>
        <w:jc w:val="both"/>
      </w:pPr>
      <w:r w:rsidRPr="00AE0221">
        <w:t>3.10. Выступает организатором аукциона по продаже земельных участков или прав на заключение договоров аренды земельных участков и договоров комплексного развития территории, расположенных в границах города Барнаула, находящихся в муниципальной собственности, и государственная собственность на которые не разграничена, если полномочия по их распоряжению не отнесены к ведению исполнительного органа Алтайского края;</w:t>
      </w:r>
    </w:p>
    <w:p w:rsidR="00AE0221" w:rsidRPr="00AE0221" w:rsidRDefault="00AE0221" w:rsidP="00AE0221">
      <w:pPr>
        <w:pStyle w:val="ConsPlusNormal"/>
        <w:ind w:firstLine="540"/>
        <w:jc w:val="both"/>
      </w:pPr>
      <w:r w:rsidRPr="00AE0221">
        <w:t>3.11. Принимает решение об изъятии земельных участков, не используемых по целевому назначению или используемых с нарушением законодательства Российской Федерации в границах города Барнаула, в пределах полномочий Комитета;</w:t>
      </w:r>
    </w:p>
    <w:p w:rsidR="00AE0221" w:rsidRPr="00AE0221" w:rsidRDefault="00AE0221" w:rsidP="00AE0221">
      <w:pPr>
        <w:pStyle w:val="ConsPlusNormal"/>
        <w:ind w:firstLine="540"/>
        <w:jc w:val="both"/>
      </w:pPr>
      <w:r w:rsidRPr="00AE0221">
        <w:lastRenderedPageBreak/>
        <w:t xml:space="preserve">3.12. Принимает решение об установлении публичного сервитута в случаях, установленных Земельным </w:t>
      </w:r>
      <w:hyperlink r:id="rId11">
        <w:r w:rsidRPr="00AE0221">
          <w:t>кодексом</w:t>
        </w:r>
      </w:hyperlink>
      <w:r w:rsidRPr="00AE0221">
        <w:t xml:space="preserve"> Российской Федерации;</w:t>
      </w:r>
    </w:p>
    <w:p w:rsidR="00AE0221" w:rsidRPr="00AE0221" w:rsidRDefault="00AE0221" w:rsidP="00AE0221">
      <w:pPr>
        <w:pStyle w:val="ConsPlusNormal"/>
        <w:ind w:firstLine="540"/>
        <w:jc w:val="both"/>
      </w:pPr>
      <w:r w:rsidRPr="00AE0221">
        <w:t>3.13. Организует выполнение комплексных кадастровых работ и утверждает карту-план территории в границах города Барнаула;</w:t>
      </w:r>
    </w:p>
    <w:p w:rsidR="00AE0221" w:rsidRPr="00AE0221" w:rsidRDefault="00AE0221" w:rsidP="00AE0221">
      <w:pPr>
        <w:pStyle w:val="ConsPlusNormal"/>
        <w:ind w:firstLine="540"/>
        <w:jc w:val="both"/>
      </w:pPr>
      <w:r w:rsidRPr="00AE0221">
        <w:t>3.14. Осуществляет муниципальный земельный контроль;</w:t>
      </w:r>
    </w:p>
    <w:p w:rsidR="00AE0221" w:rsidRPr="00AE0221" w:rsidRDefault="00AE0221" w:rsidP="00AE0221">
      <w:pPr>
        <w:pStyle w:val="ConsPlusNormal"/>
        <w:ind w:firstLine="540"/>
        <w:jc w:val="both"/>
      </w:pPr>
      <w:r w:rsidRPr="00AE0221">
        <w:t>3.15. Осуществляет осмотры жилых домов в целях подтверждения их наличия на испрашиваемом земельном участке в порядке, установленном земельным законодательством;</w:t>
      </w:r>
    </w:p>
    <w:p w:rsidR="00AE0221" w:rsidRPr="00AE0221" w:rsidRDefault="00AE0221" w:rsidP="00AE0221">
      <w:pPr>
        <w:pStyle w:val="ConsPlusNormal"/>
        <w:ind w:firstLine="540"/>
        <w:jc w:val="both"/>
      </w:pPr>
      <w:r w:rsidRPr="00AE0221">
        <w:t xml:space="preserve">3.16. </w:t>
      </w:r>
      <w:proofErr w:type="gramStart"/>
      <w:r w:rsidRPr="00AE0221">
        <w:t>Осуществляет контроль за своевременностью начисления, уплаты и взыскания платежей, принятия решений о возврате излишне уплаченных (взысканных) платежей в бюджет города Барнаула, пени и штрафов по ним по договорам аренды земельных участков и купли-продажи земельных участков, сервитутов, за перераспределение земельных участков, а также иных видов платы, администрирование которых отнесено к компетенции Комитета нормативными правовыми актами города Барнаула;</w:t>
      </w:r>
      <w:proofErr w:type="gramEnd"/>
    </w:p>
    <w:p w:rsidR="00AE0221" w:rsidRPr="00AE0221" w:rsidRDefault="00AE0221" w:rsidP="00AE0221">
      <w:pPr>
        <w:pStyle w:val="ConsPlusNormal"/>
        <w:ind w:firstLine="540"/>
        <w:jc w:val="both"/>
      </w:pPr>
      <w:r w:rsidRPr="00AE0221">
        <w:t xml:space="preserve">3.17. </w:t>
      </w:r>
      <w:proofErr w:type="gramStart"/>
      <w:r w:rsidRPr="00AE0221">
        <w:t>Выполняет функции главного администратора неналоговых доходов, поступающих в бюджет города Барнаула по земельным участкам, находящимся в границах города Барнаула, включая прочие поступления от денежных взысканий (штрафов) и иных сумм в возмещение неосновательного обогащения за пользование земельными участками, а также других доходов в соответствии с решением Барнаульской городской Думы о бюджете города Барнаула на очередной финансовый год и на плановый период</w:t>
      </w:r>
      <w:proofErr w:type="gramEnd"/>
      <w:r w:rsidRPr="00AE0221">
        <w:t>, осуществляет взыскание задолженности по таким платежам в бюджет, в том числе пеней и штрафов, через судебные органы или судебных приставов;</w:t>
      </w:r>
    </w:p>
    <w:p w:rsidR="00AE0221" w:rsidRPr="00AE0221" w:rsidRDefault="00AE0221" w:rsidP="00AE0221">
      <w:pPr>
        <w:pStyle w:val="ConsPlusNormal"/>
        <w:ind w:firstLine="540"/>
        <w:jc w:val="both"/>
      </w:pPr>
      <w:r w:rsidRPr="00AE0221">
        <w:t>3.18. Обеспечивает организацию и осуществление работы по инвентаризации земельных участков в пределах компетенции;</w:t>
      </w:r>
    </w:p>
    <w:p w:rsidR="00AE0221" w:rsidRPr="00AE0221" w:rsidRDefault="00AE0221" w:rsidP="00AE0221">
      <w:pPr>
        <w:pStyle w:val="ConsPlusNormal"/>
        <w:ind w:firstLine="540"/>
        <w:jc w:val="both"/>
      </w:pPr>
      <w:r w:rsidRPr="00AE0221">
        <w:t>3.19. Осуществляет своевременное рассмотрение письменных обращений граждан, их объединений, юридических лиц и принятия соответствующих решений в пределах компетенции;</w:t>
      </w:r>
    </w:p>
    <w:p w:rsidR="00AE0221" w:rsidRPr="00AE0221" w:rsidRDefault="00AE0221" w:rsidP="00AE0221">
      <w:pPr>
        <w:pStyle w:val="ConsPlusNormal"/>
        <w:ind w:firstLine="540"/>
        <w:jc w:val="both"/>
      </w:pPr>
      <w:r w:rsidRPr="00AE0221">
        <w:t>3.20. Осуществляет прием граждан и юридических лиц;</w:t>
      </w:r>
    </w:p>
    <w:p w:rsidR="00AE0221" w:rsidRPr="00AE0221" w:rsidRDefault="00AE0221" w:rsidP="00AE0221">
      <w:pPr>
        <w:pStyle w:val="ConsPlusNormal"/>
        <w:ind w:firstLine="540"/>
        <w:jc w:val="both"/>
      </w:pPr>
      <w:r w:rsidRPr="00AE0221">
        <w:t>3.21. Осуществляет функции муниципального заказчика по закупке товаров, работ, услуг для обеспечения муниципальных нужд по направлениям своей деятельности в пределах ассигнований, предусмотренных в бюджете города Барнаула;</w:t>
      </w:r>
    </w:p>
    <w:p w:rsidR="00AE0221" w:rsidRPr="00AE0221" w:rsidRDefault="00AE0221" w:rsidP="00AE0221">
      <w:pPr>
        <w:pStyle w:val="ConsPlusNormal"/>
        <w:ind w:firstLine="540"/>
        <w:jc w:val="both"/>
      </w:pPr>
      <w:r w:rsidRPr="00AE0221">
        <w:t>3.22. Осуществляет составление, утверждение и ведение бюджетной росписи;</w:t>
      </w:r>
    </w:p>
    <w:p w:rsidR="00AE0221" w:rsidRPr="00AE0221" w:rsidRDefault="00AE0221" w:rsidP="00AE0221">
      <w:pPr>
        <w:pStyle w:val="ConsPlusNormal"/>
        <w:ind w:firstLine="540"/>
        <w:jc w:val="both"/>
      </w:pPr>
      <w:r w:rsidRPr="00AE0221">
        <w:t>3.23. Осуществляет ведение учета, в том числе бухгалтерского учета муниципального имущества, составляющего казну города Барнаула, переданного Комитету для выполнения его функций;</w:t>
      </w:r>
    </w:p>
    <w:p w:rsidR="00AE0221" w:rsidRPr="00AE0221" w:rsidRDefault="00AE0221" w:rsidP="00AE0221">
      <w:pPr>
        <w:pStyle w:val="ConsPlusNormal"/>
        <w:ind w:firstLine="540"/>
        <w:jc w:val="both"/>
      </w:pPr>
      <w:r w:rsidRPr="00AE0221">
        <w:t>3.24. Осуществляет внутренний финансовый аудит в соответствии с федеральными стандартами внутреннего финансового аудита, установленными Министерством финансов Российской Федерации;</w:t>
      </w:r>
    </w:p>
    <w:p w:rsidR="00AE0221" w:rsidRPr="00AE0221" w:rsidRDefault="00AE0221" w:rsidP="00AE0221">
      <w:pPr>
        <w:pStyle w:val="ConsPlusNormal"/>
        <w:ind w:firstLine="540"/>
        <w:jc w:val="both"/>
      </w:pPr>
      <w:r w:rsidRPr="00AE0221">
        <w:t>3.25. Организует работы по формированию и установлению охранных зон линейных объектов инженерной инфраструктуры, находящихся в муниципальной собственности;</w:t>
      </w:r>
    </w:p>
    <w:p w:rsidR="00AE0221" w:rsidRPr="00AE0221" w:rsidRDefault="00AE0221" w:rsidP="00AE0221">
      <w:pPr>
        <w:pStyle w:val="ConsPlusNormal"/>
        <w:ind w:firstLine="540"/>
        <w:jc w:val="both"/>
      </w:pPr>
      <w:r w:rsidRPr="00AE0221">
        <w:t>3.26. Осуществляет подготовку и согласование проектов рекультивации, консервации земельных участков, находящихся в муниципальной собственности, проводит работы по их рекультивации, консервации, осуществляет иные полномочия, связанные с рекультивацией, консервацией земельных участков, находящихся в муниципальной собственности, в порядке, установленном законодательством Российской Федерации;</w:t>
      </w:r>
    </w:p>
    <w:p w:rsidR="00AE0221" w:rsidRPr="00AE0221" w:rsidRDefault="00AE0221" w:rsidP="00AE0221">
      <w:pPr>
        <w:pStyle w:val="ConsPlusNormal"/>
        <w:ind w:firstLine="540"/>
        <w:jc w:val="both"/>
      </w:pPr>
      <w:r w:rsidRPr="00AE0221">
        <w:t>3.27. Обеспечивает в пределах своей компетенции защиту персональных данных и сведений, составляющих государственную тайну, а также сведений, отнесенных в установленном порядке к конфиденциальной информации либо информации, затрагивающей интересы третьих лиц;</w:t>
      </w:r>
    </w:p>
    <w:p w:rsidR="00AE0221" w:rsidRPr="00AE0221" w:rsidRDefault="00AE0221" w:rsidP="00AE0221">
      <w:pPr>
        <w:pStyle w:val="ConsPlusNormal"/>
        <w:ind w:firstLine="540"/>
        <w:jc w:val="both"/>
      </w:pPr>
      <w:r w:rsidRPr="00AE0221">
        <w:t xml:space="preserve">3.28. Исключен. - </w:t>
      </w:r>
      <w:hyperlink r:id="rId12">
        <w:r w:rsidRPr="00AE0221">
          <w:t>Решение</w:t>
        </w:r>
      </w:hyperlink>
      <w:r w:rsidRPr="00AE0221">
        <w:t xml:space="preserve"> Барнаульской городской Думы от 08.11.2024 N 408;</w:t>
      </w:r>
    </w:p>
    <w:p w:rsidR="00AE0221" w:rsidRPr="00AE0221" w:rsidRDefault="00AE0221" w:rsidP="00AE0221">
      <w:pPr>
        <w:pStyle w:val="ConsPlusNormal"/>
        <w:ind w:firstLine="540"/>
        <w:jc w:val="both"/>
      </w:pPr>
      <w:r w:rsidRPr="00AE0221">
        <w:t xml:space="preserve">3.29. Осуществляет полномочия, отнесенные к компетенции органов местного самоуправления в соответствии с </w:t>
      </w:r>
      <w:hyperlink r:id="rId13">
        <w:r w:rsidRPr="00AE0221">
          <w:t>законом</w:t>
        </w:r>
      </w:hyperlink>
      <w:r w:rsidRPr="00AE0221">
        <w:t xml:space="preserve"> Алтайского края от 07.09.2023 N 45-ЗС "О случаях и порядке предоставления в собственность бесплатно земельных участков на территории Алтайского края отдельным категориям граждан в связи с их участием в специальной военной операции";</w:t>
      </w:r>
    </w:p>
    <w:p w:rsidR="00AE0221" w:rsidRPr="00AE0221" w:rsidRDefault="00AE0221" w:rsidP="00AE0221">
      <w:pPr>
        <w:pStyle w:val="ConsPlusNormal"/>
        <w:ind w:firstLine="540"/>
        <w:jc w:val="both"/>
      </w:pPr>
      <w:r w:rsidRPr="00AE0221">
        <w:t xml:space="preserve">3.30. Осуществляет полномочия, отнесенные к компетенции органов местного </w:t>
      </w:r>
      <w:r w:rsidRPr="00AE0221">
        <w:lastRenderedPageBreak/>
        <w:t xml:space="preserve">самоуправления в соответствии с </w:t>
      </w:r>
      <w:hyperlink r:id="rId14">
        <w:r w:rsidRPr="00AE0221">
          <w:t>законом</w:t>
        </w:r>
      </w:hyperlink>
      <w:r w:rsidRPr="00AE0221">
        <w:t xml:space="preserve"> Алтайского края от 09.11.2015 N 98-ЗС "О бесплатном предоставлении в собственность земельных участков" и принятыми в соответствии с ним муниципальными правовыми актами города Барнаула;</w:t>
      </w:r>
    </w:p>
    <w:p w:rsidR="00AE0221" w:rsidRPr="00AE0221" w:rsidRDefault="00C315AB" w:rsidP="00AE0221">
      <w:pPr>
        <w:pStyle w:val="ConsPlusNormal"/>
        <w:ind w:firstLine="540"/>
        <w:jc w:val="both"/>
      </w:pPr>
      <w:hyperlink r:id="rId15">
        <w:r w:rsidR="00AE0221" w:rsidRPr="00AE0221">
          <w:t>3.31</w:t>
        </w:r>
      </w:hyperlink>
      <w:r w:rsidR="00AE0221" w:rsidRPr="00AE0221">
        <w:t>. Осуществляет иные полномочия, предусмотренные действующим законодательством Российской Федерации, законами и иными правовыми актами Алтайского края, муниципальными правовыми актами города Барнаула.</w:t>
      </w:r>
    </w:p>
    <w:p w:rsidR="00AE0221" w:rsidRDefault="00AE0221">
      <w:pPr>
        <w:pStyle w:val="ConsPlusNormal"/>
        <w:jc w:val="both"/>
      </w:pPr>
    </w:p>
    <w:p w:rsidR="00AE0221" w:rsidRDefault="00AE0221">
      <w:pPr>
        <w:pStyle w:val="ConsPlusTitle"/>
        <w:jc w:val="center"/>
        <w:outlineLvl w:val="1"/>
      </w:pPr>
      <w:r>
        <w:t>4. Права и обязанности Комитета</w:t>
      </w:r>
    </w:p>
    <w:p w:rsidR="00AE0221" w:rsidRDefault="00AE0221">
      <w:pPr>
        <w:pStyle w:val="ConsPlusNormal"/>
        <w:jc w:val="both"/>
      </w:pPr>
    </w:p>
    <w:p w:rsidR="00AE0221" w:rsidRDefault="00AE0221" w:rsidP="00AE0221">
      <w:pPr>
        <w:pStyle w:val="ConsPlusNormal"/>
        <w:ind w:firstLine="540"/>
        <w:jc w:val="both"/>
      </w:pPr>
      <w:r>
        <w:t>4.1. Для реализации возложенных задач, осуществления полномочий в соответствии с настоящим Положением Комитет имеет право:</w:t>
      </w:r>
    </w:p>
    <w:p w:rsidR="00AE0221" w:rsidRDefault="00AE0221" w:rsidP="00AE0221">
      <w:pPr>
        <w:pStyle w:val="ConsPlusNormal"/>
        <w:ind w:firstLine="540"/>
        <w:jc w:val="both"/>
      </w:pPr>
      <w:r>
        <w:t>4.1.1. Представлять интересы города Барнаула в пределах своей компетенции, определенной Положением, в органах государственной власти, органах местного самоуправления, организациях всех форм собственности;</w:t>
      </w:r>
    </w:p>
    <w:p w:rsidR="00AE0221" w:rsidRDefault="00AE0221" w:rsidP="00AE0221">
      <w:pPr>
        <w:pStyle w:val="ConsPlusNormal"/>
        <w:ind w:firstLine="540"/>
        <w:jc w:val="both"/>
      </w:pPr>
      <w:r>
        <w:t>4.1.2. Запрашивать и получать от руководителей органов администрации города Барнаула, органов местного самоуправления, юридических лиц независимо от их организационно-правовых форм и ведомственной подчиненности, информацию, необходимую для деятельности Комитета;</w:t>
      </w:r>
    </w:p>
    <w:p w:rsidR="00AE0221" w:rsidRDefault="00AE0221" w:rsidP="00AE0221">
      <w:pPr>
        <w:pStyle w:val="ConsPlusNormal"/>
        <w:ind w:firstLine="540"/>
        <w:jc w:val="both"/>
      </w:pPr>
      <w:r>
        <w:t>4.1.3. В установленном законом порядке заключать муниципальные контракты, договоры, соглашения в пределах своей компетенции и принимать непосредственное участие в их реализации;</w:t>
      </w:r>
    </w:p>
    <w:p w:rsidR="00AE0221" w:rsidRDefault="00AE0221" w:rsidP="00AE0221">
      <w:pPr>
        <w:pStyle w:val="ConsPlusNormal"/>
        <w:ind w:firstLine="540"/>
        <w:jc w:val="both"/>
      </w:pPr>
      <w:r>
        <w:t>4.1.4. Создавать координационные, совещательные и коллегиальные органы (рабочие органы) по вопросам деятельности Комитета, утверждать положения о них и их составы;</w:t>
      </w:r>
    </w:p>
    <w:p w:rsidR="00AE0221" w:rsidRDefault="00AE0221" w:rsidP="00AE0221">
      <w:pPr>
        <w:pStyle w:val="ConsPlusNormal"/>
        <w:ind w:firstLine="540"/>
        <w:jc w:val="both"/>
      </w:pPr>
      <w:r>
        <w:t>4.1.5. Проводить совещания по вопросам, входящим в компетенцию Комитета, с привлечением руководителей и специалистов администрации города Барнаула, иных органов местного самоуправления и должностных лиц местного самоуправления, юридических лиц;</w:t>
      </w:r>
    </w:p>
    <w:p w:rsidR="00AE0221" w:rsidRPr="00C315AB" w:rsidRDefault="00AE0221" w:rsidP="00AE0221">
      <w:pPr>
        <w:pStyle w:val="ConsPlusNormal"/>
        <w:ind w:firstLine="540"/>
        <w:jc w:val="both"/>
      </w:pPr>
      <w:r>
        <w:t xml:space="preserve">4.1.6. </w:t>
      </w:r>
      <w:r w:rsidRPr="00C315AB">
        <w:t>Организовывать и проводить конференции, семинары, встречи и другие мероприятия по вопросам, относящимся к компетенции Комитета;</w:t>
      </w:r>
    </w:p>
    <w:p w:rsidR="00AE0221" w:rsidRPr="00C315AB" w:rsidRDefault="00AE0221" w:rsidP="00AE0221">
      <w:pPr>
        <w:pStyle w:val="ConsPlusNormal"/>
        <w:ind w:firstLine="540"/>
        <w:jc w:val="both"/>
      </w:pPr>
      <w:r w:rsidRPr="00C315AB">
        <w:t xml:space="preserve">4.1.7. Исключен. - </w:t>
      </w:r>
      <w:hyperlink r:id="rId16">
        <w:r w:rsidRPr="00C315AB">
          <w:t>Решение</w:t>
        </w:r>
      </w:hyperlink>
      <w:r w:rsidRPr="00C315AB">
        <w:t xml:space="preserve"> Барнаульской городской Думы от 08.11.2024 N 408;</w:t>
      </w:r>
    </w:p>
    <w:p w:rsidR="00AE0221" w:rsidRPr="00C315AB" w:rsidRDefault="00AE0221" w:rsidP="00AE0221">
      <w:pPr>
        <w:pStyle w:val="ConsPlusNormal"/>
        <w:ind w:firstLine="540"/>
        <w:jc w:val="both"/>
      </w:pPr>
      <w:r w:rsidRPr="00C315AB">
        <w:t>4.1.8. Вносить в администрацию города Барнаула проекты муниципальных нормативных правовых актов и других документов, по которым требуется решение главы города Барнаула или администрации города Барнаула, по вопросам, относящимся к компетенции Комитета;</w:t>
      </w:r>
    </w:p>
    <w:p w:rsidR="00AE0221" w:rsidRPr="00C315AB" w:rsidRDefault="00AE0221" w:rsidP="00AE0221">
      <w:pPr>
        <w:pStyle w:val="ConsPlusNormal"/>
        <w:ind w:firstLine="540"/>
        <w:jc w:val="both"/>
      </w:pPr>
      <w:r w:rsidRPr="00C315AB">
        <w:t>4.1.9. Принимать в пределах компетенции муниципальные правовые акты Комитета;</w:t>
      </w:r>
    </w:p>
    <w:p w:rsidR="00AE0221" w:rsidRPr="00C315AB" w:rsidRDefault="00AE0221" w:rsidP="00AE0221">
      <w:pPr>
        <w:pStyle w:val="ConsPlusNormal"/>
        <w:ind w:firstLine="540"/>
        <w:jc w:val="both"/>
      </w:pPr>
      <w:r w:rsidRPr="00C315AB">
        <w:t>4.1.10. Вносить предложения главе города Барнаула, первому заместителю главы администрации города в рамках полномочий Комитета;</w:t>
      </w:r>
    </w:p>
    <w:p w:rsidR="00AE0221" w:rsidRPr="00C315AB" w:rsidRDefault="00AE0221" w:rsidP="00AE0221">
      <w:pPr>
        <w:pStyle w:val="ConsPlusNormal"/>
        <w:ind w:firstLine="540"/>
        <w:jc w:val="both"/>
      </w:pPr>
      <w:r w:rsidRPr="00C315AB">
        <w:t>4.1.11. В установленном порядке привлекать органы администрации города Барнаула, иные органы местного самоуправления города Барнаула к выполнению возложенных на Комитет задач;</w:t>
      </w:r>
    </w:p>
    <w:p w:rsidR="00AE0221" w:rsidRPr="00C315AB" w:rsidRDefault="00AE0221" w:rsidP="00AE0221">
      <w:pPr>
        <w:pStyle w:val="ConsPlusNormal"/>
        <w:ind w:firstLine="540"/>
        <w:jc w:val="both"/>
      </w:pPr>
      <w:r w:rsidRPr="00C315AB">
        <w:t>4.1.12. Создавать необходимые отделы и службы для осуществления своих функций в пределах установленных полномочий;</w:t>
      </w:r>
    </w:p>
    <w:p w:rsidR="00AE0221" w:rsidRPr="00C315AB" w:rsidRDefault="00AE0221" w:rsidP="00AE0221">
      <w:pPr>
        <w:pStyle w:val="ConsPlusNormal"/>
        <w:ind w:firstLine="540"/>
        <w:jc w:val="both"/>
      </w:pPr>
      <w:r w:rsidRPr="00C315AB">
        <w:t>4.1.13. Проводить проверки использования земельных участков на территории города Барнаула, запрашивать от организаций, независимо от их организационно-правовой формы, должностных лиц и граждан документы, необходимые для их проведения;</w:t>
      </w:r>
    </w:p>
    <w:p w:rsidR="00AE0221" w:rsidRPr="00C315AB" w:rsidRDefault="00AE0221" w:rsidP="00AE0221">
      <w:pPr>
        <w:pStyle w:val="ConsPlusNormal"/>
        <w:ind w:firstLine="540"/>
        <w:jc w:val="both"/>
      </w:pPr>
      <w:r w:rsidRPr="00C315AB">
        <w:t>4.1.14. Вносить предложения по изъятию земельных участков в соответствии с действующим законодательством;</w:t>
      </w:r>
    </w:p>
    <w:p w:rsidR="00AE0221" w:rsidRPr="00C315AB" w:rsidRDefault="00AE0221" w:rsidP="00AE0221">
      <w:pPr>
        <w:pStyle w:val="ConsPlusNormal"/>
        <w:ind w:firstLine="540"/>
        <w:jc w:val="both"/>
      </w:pPr>
      <w:r w:rsidRPr="00C315AB">
        <w:t>4.1.15. Привлекать в установленном порядке специалистов для обследования земельных участков, проведения экспертиз, проверок выполнения мероприятий по охране земель, осуществления иных функций, возложенных на Комитет;</w:t>
      </w:r>
    </w:p>
    <w:p w:rsidR="006F4F95" w:rsidRPr="00C315AB" w:rsidRDefault="00AE0221" w:rsidP="006F4F95">
      <w:pPr>
        <w:pStyle w:val="ConsPlusNormal"/>
        <w:ind w:firstLine="540"/>
        <w:jc w:val="both"/>
      </w:pPr>
      <w:r w:rsidRPr="00C315AB">
        <w:t>4.1.16. Осуществлять иные права, предусмотренные действующим законодательством Российской Федерации, законами и иными правовыми актами Алтайского края, муниципальными правовыми актами города Барнаула.</w:t>
      </w:r>
    </w:p>
    <w:p w:rsidR="006F4F95" w:rsidRPr="00C315AB" w:rsidRDefault="00AE0221" w:rsidP="006F4F95">
      <w:pPr>
        <w:pStyle w:val="ConsPlusNormal"/>
        <w:ind w:firstLine="540"/>
        <w:jc w:val="both"/>
      </w:pPr>
      <w:r w:rsidRPr="00C315AB">
        <w:t>4.2. Комитет при осуществлении своей деятельности обязан:</w:t>
      </w:r>
    </w:p>
    <w:p w:rsidR="006F4F95" w:rsidRPr="00C315AB" w:rsidRDefault="00AE0221" w:rsidP="006F4F95">
      <w:pPr>
        <w:pStyle w:val="ConsPlusNormal"/>
        <w:ind w:firstLine="540"/>
        <w:jc w:val="both"/>
      </w:pPr>
      <w:r w:rsidRPr="00C315AB">
        <w:t>4.2.1. Соблюдать требования законодательства Российской Федерации, Алтайского края, муниципальных правовых актов города Барнаула, в том числе Положения;</w:t>
      </w:r>
    </w:p>
    <w:p w:rsidR="006F4F95" w:rsidRPr="00C315AB" w:rsidRDefault="00AE0221" w:rsidP="006F4F95">
      <w:pPr>
        <w:pStyle w:val="ConsPlusNormal"/>
        <w:ind w:firstLine="540"/>
        <w:jc w:val="both"/>
      </w:pPr>
      <w:r w:rsidRPr="00C315AB">
        <w:t xml:space="preserve">4.2.2. Осуществляет ведение бухгалтерского учета в соответствии с действующим законодательством, инструкциями и иными нормативными правовыми актами, составление и </w:t>
      </w:r>
      <w:r w:rsidRPr="00C315AB">
        <w:lastRenderedPageBreak/>
        <w:t>предоставление в соответствующие органы бухгалтерской, статистической и иной отчетности;</w:t>
      </w:r>
    </w:p>
    <w:p w:rsidR="006F4F95" w:rsidRPr="00C315AB" w:rsidRDefault="00AE0221" w:rsidP="006F4F95">
      <w:pPr>
        <w:pStyle w:val="ConsPlusNormal"/>
        <w:ind w:firstLine="540"/>
        <w:jc w:val="both"/>
      </w:pPr>
      <w:r w:rsidRPr="00C315AB">
        <w:t>4.2.3. Качественно и своевременно рассматривать поступившие на исполнение в Комитет документы, в том числе обращения граждан, их объединений, юридических лиц, запросы, акты прокурорского реагирования и иные обращения органов прокуратуры, в порядке, установленном действующим законодательством Росс</w:t>
      </w:r>
      <w:bookmarkStart w:id="1" w:name="_GoBack"/>
      <w:bookmarkEnd w:id="1"/>
      <w:r w:rsidRPr="00C315AB">
        <w:t>ийской Федерации и Алтайского края, муниципальными правовыми актами города Барнаула;</w:t>
      </w:r>
    </w:p>
    <w:p w:rsidR="006F4F95" w:rsidRPr="00C315AB" w:rsidRDefault="00AE0221" w:rsidP="006F4F95">
      <w:pPr>
        <w:pStyle w:val="ConsPlusNormal"/>
        <w:ind w:firstLine="540"/>
        <w:jc w:val="both"/>
      </w:pPr>
      <w:r w:rsidRPr="00C315AB">
        <w:t xml:space="preserve">4.2.4. Организовать доступ к информации о деятельности Комитета с учетом требований Федерального </w:t>
      </w:r>
      <w:hyperlink r:id="rId17">
        <w:r w:rsidRPr="00C315AB">
          <w:t>закона</w:t>
        </w:r>
      </w:hyperlink>
      <w:r w:rsidRPr="00C315AB">
        <w:t xml:space="preserve"> от 09.02.2009 N 8-ФЗ "Об обеспечении доступа к информации о деятельности государственных органов и органов местного самоуправления" в порядке, установленном постановлением администрации города Барнаула;</w:t>
      </w:r>
    </w:p>
    <w:p w:rsidR="006F4F95" w:rsidRPr="00C315AB" w:rsidRDefault="00AE0221" w:rsidP="006F4F95">
      <w:pPr>
        <w:pStyle w:val="ConsPlusNormal"/>
        <w:ind w:firstLine="540"/>
        <w:jc w:val="both"/>
      </w:pPr>
      <w:r w:rsidRPr="00C315AB">
        <w:t>4.2.5. Сообщает в налоговые органы по месту своего нахождения сведения о земельных участках, признаваемых объектами налогообложения, в соответствии с действующим законодательством;</w:t>
      </w:r>
    </w:p>
    <w:p w:rsidR="006F4F95" w:rsidRPr="00C315AB" w:rsidRDefault="00AE0221" w:rsidP="006F4F95">
      <w:pPr>
        <w:pStyle w:val="ConsPlusNormal"/>
        <w:ind w:firstLine="540"/>
        <w:jc w:val="both"/>
      </w:pPr>
      <w:r w:rsidRPr="00C315AB">
        <w:t xml:space="preserve">4.2.6. </w:t>
      </w:r>
      <w:proofErr w:type="gramStart"/>
      <w:r w:rsidRPr="00C315AB">
        <w:t>Предоставлять в комитет экономического развития и инвестиционной деятельности администрации города Барнаула в установленном порядке информацию для разработки прогноза социально-экономического развития города Барнаула на среднесрочный и долгосрочный периоды;</w:t>
      </w:r>
      <w:proofErr w:type="gramEnd"/>
    </w:p>
    <w:p w:rsidR="006F4F95" w:rsidRPr="00C315AB" w:rsidRDefault="00AE0221" w:rsidP="006F4F95">
      <w:pPr>
        <w:pStyle w:val="ConsPlusNormal"/>
        <w:ind w:firstLine="540"/>
        <w:jc w:val="both"/>
      </w:pPr>
      <w:r w:rsidRPr="00C315AB">
        <w:t xml:space="preserve">4.2.7. Принимать участие в разработке, корректировке, мониторинге и контроле за исполнением документов стратегического планирования города Барнаула в соответствии с порядком разработки, корректировки, осуществления мониторинга и контроля </w:t>
      </w:r>
      <w:proofErr w:type="gramStart"/>
      <w:r w:rsidRPr="00C315AB">
        <w:t>реализации стратегии социально-экономического развития города Барнаула</w:t>
      </w:r>
      <w:proofErr w:type="gramEnd"/>
      <w:r w:rsidRPr="00C315AB">
        <w:t xml:space="preserve"> и плана мероприятий по реализации стратегии социально-экономического развития города Барнаула, утвержденными постановлением администрации города Барнаула;</w:t>
      </w:r>
    </w:p>
    <w:p w:rsidR="006F4F95" w:rsidRDefault="00AE0221" w:rsidP="006F4F95">
      <w:pPr>
        <w:pStyle w:val="ConsPlusNormal"/>
        <w:ind w:firstLine="540"/>
        <w:jc w:val="both"/>
      </w:pPr>
      <w:r w:rsidRPr="00C315AB">
        <w:t xml:space="preserve">4.2.8. Осуществлять разработку, корректировку, мониторинг </w:t>
      </w:r>
      <w:r>
        <w:t xml:space="preserve">и </w:t>
      </w:r>
      <w:proofErr w:type="gramStart"/>
      <w:r>
        <w:t>контроль за</w:t>
      </w:r>
      <w:proofErr w:type="gramEnd"/>
      <w:r>
        <w:t xml:space="preserve"> исполнением муниципальных программ города Барнаула в соответствии с порядком разработки, реализации и оценки эффективности муниципальных программ, утвержденным постановлением администрации города Барнаула;</w:t>
      </w:r>
    </w:p>
    <w:p w:rsidR="006F4F95" w:rsidRDefault="00AE0221" w:rsidP="006F4F95">
      <w:pPr>
        <w:pStyle w:val="ConsPlusNormal"/>
        <w:ind w:firstLine="540"/>
        <w:jc w:val="both"/>
      </w:pPr>
      <w:r>
        <w:t>4.2.9. Планировать развитие города Барнаула по вопросам деятельности Комитета;</w:t>
      </w:r>
    </w:p>
    <w:p w:rsidR="006F4F95" w:rsidRDefault="00AE0221" w:rsidP="006F4F95">
      <w:pPr>
        <w:pStyle w:val="ConsPlusNormal"/>
        <w:ind w:firstLine="540"/>
        <w:jc w:val="both"/>
      </w:pPr>
      <w:r>
        <w:t xml:space="preserve">4.2.10. Организовать работу по созданию и функционированию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>
        <w:t>комплаенса</w:t>
      </w:r>
      <w:proofErr w:type="spellEnd"/>
      <w:r>
        <w:t>) в Комитете в соответствии с постановлением администрации города Барнаула, муниципальным правовым актом Комитета;</w:t>
      </w:r>
    </w:p>
    <w:p w:rsidR="00AE0221" w:rsidRDefault="00AE0221" w:rsidP="006F4F95">
      <w:pPr>
        <w:pStyle w:val="ConsPlusNormal"/>
        <w:ind w:firstLine="540"/>
        <w:jc w:val="both"/>
      </w:pPr>
      <w:r>
        <w:t xml:space="preserve">4.2.11. </w:t>
      </w:r>
      <w:proofErr w:type="gramStart"/>
      <w:r>
        <w:t>Осуществлять иные обязанности</w:t>
      </w:r>
      <w:proofErr w:type="gramEnd"/>
      <w:r>
        <w:t>, предусмотренные действующим законодательством Российской Федерации, законами и иными правовыми актами Алтайского края, муниципальными правовыми актами города Барнаула.</w:t>
      </w:r>
    </w:p>
    <w:p w:rsidR="00AE0221" w:rsidRDefault="00AE0221">
      <w:pPr>
        <w:pStyle w:val="ConsPlusNormal"/>
        <w:jc w:val="both"/>
      </w:pPr>
    </w:p>
    <w:p w:rsidR="00AE0221" w:rsidRDefault="00AE0221">
      <w:pPr>
        <w:pStyle w:val="ConsPlusTitle"/>
        <w:jc w:val="center"/>
        <w:outlineLvl w:val="1"/>
      </w:pPr>
      <w:r>
        <w:t>5. Имущество Комитета</w:t>
      </w:r>
    </w:p>
    <w:p w:rsidR="00AE0221" w:rsidRDefault="00AE0221">
      <w:pPr>
        <w:pStyle w:val="ConsPlusNormal"/>
        <w:jc w:val="both"/>
      </w:pPr>
    </w:p>
    <w:p w:rsidR="006F4F95" w:rsidRDefault="00AE0221" w:rsidP="006F4F95">
      <w:pPr>
        <w:pStyle w:val="ConsPlusNormal"/>
        <w:ind w:firstLine="540"/>
        <w:jc w:val="both"/>
      </w:pPr>
      <w:r>
        <w:t>5.1. Комитет имеет бюджетную смету на содержание Комитета, утверждаемую председателем Комитета.</w:t>
      </w:r>
    </w:p>
    <w:p w:rsidR="006F4F95" w:rsidRDefault="00AE0221" w:rsidP="006F4F95">
      <w:pPr>
        <w:pStyle w:val="ConsPlusNormal"/>
        <w:ind w:firstLine="540"/>
        <w:jc w:val="both"/>
      </w:pPr>
      <w:r>
        <w:t>5.2. Финансирование расходов на содержание Комитета осуществляется за счет средств бюджета города Барнаула в пределах сумм, предусмотренных в бюджете города Барнаула на соответствующий финансовый год.</w:t>
      </w:r>
    </w:p>
    <w:p w:rsidR="00AE0221" w:rsidRDefault="00AE0221" w:rsidP="006F4F95">
      <w:pPr>
        <w:pStyle w:val="ConsPlusNormal"/>
        <w:ind w:firstLine="540"/>
        <w:jc w:val="both"/>
      </w:pPr>
      <w:r>
        <w:t>5.3. Закрепленное имущество принадлежит Комитету на праве оперативного управления и находится в муниципальной собственности.</w:t>
      </w:r>
    </w:p>
    <w:p w:rsidR="00AE0221" w:rsidRDefault="00AE0221">
      <w:pPr>
        <w:pStyle w:val="ConsPlusNormal"/>
        <w:jc w:val="both"/>
      </w:pPr>
    </w:p>
    <w:p w:rsidR="00AE0221" w:rsidRDefault="00AE0221">
      <w:pPr>
        <w:pStyle w:val="ConsPlusTitle"/>
        <w:jc w:val="center"/>
        <w:outlineLvl w:val="1"/>
      </w:pPr>
      <w:r>
        <w:t>6. Организация деятельности Комитета</w:t>
      </w:r>
    </w:p>
    <w:p w:rsidR="00AE0221" w:rsidRDefault="00AE0221">
      <w:pPr>
        <w:pStyle w:val="ConsPlusNormal"/>
        <w:jc w:val="both"/>
      </w:pPr>
    </w:p>
    <w:p w:rsidR="006F4F95" w:rsidRDefault="00AE0221" w:rsidP="006F4F95">
      <w:pPr>
        <w:pStyle w:val="ConsPlusNormal"/>
        <w:ind w:firstLine="540"/>
        <w:jc w:val="both"/>
      </w:pPr>
      <w:r>
        <w:t>6.1. Руководство деятельностью Комитета осуществляет председатель, назначаемый и освобождаемый от должности главой города Барнаула по представлению первого заместителя главы администрации города и по согласованию с заместителем главы администрации города, руководителем аппарата.</w:t>
      </w:r>
    </w:p>
    <w:p w:rsidR="00AE0221" w:rsidRDefault="00AE0221" w:rsidP="006F4F95">
      <w:pPr>
        <w:pStyle w:val="ConsPlusNormal"/>
        <w:ind w:firstLine="540"/>
        <w:jc w:val="both"/>
      </w:pPr>
      <w:r>
        <w:t>В случае временного отсутствия председателя Комитета его обязанности возлагаются на заместителя председателя Комитета.</w:t>
      </w:r>
    </w:p>
    <w:p w:rsidR="00C315AB" w:rsidRDefault="00AE0221" w:rsidP="00C315AB">
      <w:pPr>
        <w:pStyle w:val="ConsPlusNormal"/>
        <w:ind w:firstLine="540"/>
        <w:jc w:val="both"/>
      </w:pPr>
      <w:r>
        <w:lastRenderedPageBreak/>
        <w:t>6.2. Председатель Комитета согласовывает с первым заместителем главы администрации города и заместителем главы администрации города, руководителем аппарата вопросы назначения на должность, освобождения от должности, привлечения к дисциплинарной ответственности и поощрения заместителей председателя Комитета.</w:t>
      </w:r>
    </w:p>
    <w:p w:rsidR="006F4F95" w:rsidRDefault="00AE0221" w:rsidP="00C315AB">
      <w:pPr>
        <w:pStyle w:val="ConsPlusNormal"/>
        <w:ind w:firstLine="540"/>
        <w:jc w:val="both"/>
      </w:pPr>
      <w:r>
        <w:t>6.3. Комитет состоит из отделов, осуществляющих свою деятельность в соответствии с положениями о них, утверждаемыми председателем Комитета.</w:t>
      </w:r>
    </w:p>
    <w:p w:rsidR="00AE0221" w:rsidRDefault="00AE0221" w:rsidP="00C315AB">
      <w:pPr>
        <w:pStyle w:val="ConsPlusNormal"/>
        <w:ind w:firstLine="540"/>
        <w:jc w:val="both"/>
      </w:pPr>
      <w:r>
        <w:t>6.4. Председатель Комитета осуществляет общее руководство деятельностью Комитета на основе единоначалия и несет персональную ответственность за выполнение возложенных на Комитет задач.</w:t>
      </w:r>
    </w:p>
    <w:p w:rsidR="00C315AB" w:rsidRDefault="00AE0221" w:rsidP="00C315AB">
      <w:pPr>
        <w:pStyle w:val="ConsPlusNormal"/>
        <w:ind w:firstLine="540"/>
        <w:jc w:val="both"/>
      </w:pPr>
      <w:r>
        <w:t>6.5. Председатель Комитета:</w:t>
      </w:r>
    </w:p>
    <w:p w:rsidR="00C315AB" w:rsidRDefault="00AE0221" w:rsidP="00C315AB">
      <w:pPr>
        <w:pStyle w:val="ConsPlusNormal"/>
        <w:ind w:firstLine="540"/>
        <w:jc w:val="both"/>
      </w:pPr>
      <w:r>
        <w:t>6.5.1. Вносит в установленном порядке на рассмотрение главы города Барнаула проекты муниципальных правовых актов по вопросам, входящим в компетенцию Комитета;</w:t>
      </w:r>
    </w:p>
    <w:p w:rsidR="00C315AB" w:rsidRDefault="00AE0221" w:rsidP="00C315AB">
      <w:pPr>
        <w:pStyle w:val="ConsPlusNormal"/>
        <w:ind w:firstLine="540"/>
        <w:jc w:val="both"/>
      </w:pPr>
      <w:r>
        <w:t>6.5.2. Распределяет обязанности между заместителями председателя Комитета, закрепляет за ними персональную ответственность за реализацию определенных целей, задач, функций Комитета;</w:t>
      </w:r>
    </w:p>
    <w:p w:rsidR="00C315AB" w:rsidRDefault="00AE0221" w:rsidP="00C315AB">
      <w:pPr>
        <w:pStyle w:val="ConsPlusNormal"/>
        <w:ind w:firstLine="540"/>
        <w:jc w:val="both"/>
      </w:pPr>
      <w:r>
        <w:t>6.5.3. Назначает на должность и освобождает от должности муниципальных служащих Комитета.</w:t>
      </w:r>
    </w:p>
    <w:p w:rsidR="00C315AB" w:rsidRDefault="00AE0221" w:rsidP="00C315AB">
      <w:pPr>
        <w:pStyle w:val="ConsPlusNormal"/>
        <w:ind w:firstLine="540"/>
        <w:jc w:val="both"/>
      </w:pPr>
      <w:r>
        <w:t>6.5.4. В установленном порядке применяет к муниципальным служащим Комитета меры поощрения, налагает на них дисциплинарные взыскания и осуществляет иные полномочия представителя нанимателя и работодателя в отношении муниципальных служащих Комитета в соответствии с действующим законодательством;</w:t>
      </w:r>
    </w:p>
    <w:p w:rsidR="00C315AB" w:rsidRDefault="00AE0221" w:rsidP="00C315AB">
      <w:pPr>
        <w:pStyle w:val="ConsPlusNormal"/>
        <w:ind w:firstLine="540"/>
        <w:jc w:val="both"/>
      </w:pPr>
      <w:r>
        <w:t>6.5.5. Утверждает структуру Комитета, представляет главе города Барнаула штатное расписание Комитета;</w:t>
      </w:r>
    </w:p>
    <w:p w:rsidR="00C315AB" w:rsidRDefault="00AE0221" w:rsidP="00C315AB">
      <w:pPr>
        <w:pStyle w:val="ConsPlusNormal"/>
        <w:ind w:firstLine="540"/>
        <w:jc w:val="both"/>
      </w:pPr>
      <w:r>
        <w:t>6.5.6. Организует работу в Комитете по подбору кадров, соблюдению работниками Комитета служебного распорядка и служебной дисциплины;</w:t>
      </w:r>
    </w:p>
    <w:p w:rsidR="00C315AB" w:rsidRDefault="00AE0221" w:rsidP="00C315AB">
      <w:pPr>
        <w:pStyle w:val="ConsPlusNormal"/>
        <w:ind w:firstLine="540"/>
        <w:jc w:val="both"/>
      </w:pPr>
      <w:r>
        <w:t>6.5.7. Дает поручения, обязательные для исполнения муниципальными служащими Комитета;</w:t>
      </w:r>
    </w:p>
    <w:p w:rsidR="00C315AB" w:rsidRDefault="00AE0221" w:rsidP="00C315AB">
      <w:pPr>
        <w:pStyle w:val="ConsPlusNormal"/>
        <w:ind w:firstLine="540"/>
        <w:jc w:val="both"/>
      </w:pPr>
      <w:r>
        <w:t>6.5.8. Обеспечивает защиту сведений, составляющих служебную и государственную тайну, в пределах своей компетенции;</w:t>
      </w:r>
    </w:p>
    <w:p w:rsidR="00C315AB" w:rsidRDefault="00AE0221" w:rsidP="00C315AB">
      <w:pPr>
        <w:pStyle w:val="ConsPlusNormal"/>
        <w:ind w:firstLine="540"/>
        <w:jc w:val="both"/>
      </w:pPr>
      <w:r>
        <w:t>6.5.9. Обеспечивает защиту персональных данных муниципальных служащих Комитета и граждан Российской Федерации от неправомерного их использования или утраты;</w:t>
      </w:r>
    </w:p>
    <w:p w:rsidR="00C315AB" w:rsidRDefault="00AE0221" w:rsidP="00C315AB">
      <w:pPr>
        <w:pStyle w:val="ConsPlusNormal"/>
        <w:ind w:firstLine="540"/>
        <w:jc w:val="both"/>
      </w:pPr>
      <w:r>
        <w:t>6.5.10. Действует без доверенности от имени Комитета, представляет его во всех предприятиях, учреждениях и организациях, судах и иных органах;</w:t>
      </w:r>
    </w:p>
    <w:p w:rsidR="00C315AB" w:rsidRDefault="00AE0221" w:rsidP="00C315AB">
      <w:pPr>
        <w:pStyle w:val="ConsPlusNormal"/>
        <w:ind w:firstLine="540"/>
        <w:jc w:val="both"/>
      </w:pPr>
      <w:r>
        <w:t>6.5.11. Выдает доверенности муниципальным служащим Комитета на осуществление ими полномочий;</w:t>
      </w:r>
    </w:p>
    <w:p w:rsidR="00C315AB" w:rsidRDefault="00AE0221" w:rsidP="00C315AB">
      <w:pPr>
        <w:pStyle w:val="ConsPlusNormal"/>
        <w:ind w:firstLine="540"/>
        <w:jc w:val="both"/>
      </w:pPr>
      <w:r>
        <w:t>6.5.12. Утверждает должностные инструкции муниципальных служащих Комитета;</w:t>
      </w:r>
    </w:p>
    <w:p w:rsidR="00C315AB" w:rsidRDefault="00AE0221" w:rsidP="00C315AB">
      <w:pPr>
        <w:pStyle w:val="ConsPlusNormal"/>
        <w:ind w:firstLine="540"/>
        <w:jc w:val="both"/>
      </w:pPr>
      <w:r>
        <w:t>6.5.13. Организует в Комитете работу с обращениями граждан, объединений граждан, в том числе юридических лиц, в соответствии с требованиями действующего законодательства;</w:t>
      </w:r>
    </w:p>
    <w:p w:rsidR="00C315AB" w:rsidRDefault="00AE0221" w:rsidP="00C315AB">
      <w:pPr>
        <w:pStyle w:val="ConsPlusNormal"/>
        <w:ind w:firstLine="540"/>
        <w:jc w:val="both"/>
      </w:pPr>
      <w:r>
        <w:t>6.5.14. Проводит прием граждан и юридических лиц;</w:t>
      </w:r>
    </w:p>
    <w:p w:rsidR="00C315AB" w:rsidRDefault="00AE0221" w:rsidP="00C315AB">
      <w:pPr>
        <w:pStyle w:val="ConsPlusNormal"/>
        <w:ind w:firstLine="540"/>
        <w:jc w:val="both"/>
      </w:pPr>
      <w:r>
        <w:t xml:space="preserve">6.5.15. Осуществляет </w:t>
      </w:r>
      <w:proofErr w:type="gramStart"/>
      <w:r>
        <w:t>контроль за</w:t>
      </w:r>
      <w:proofErr w:type="gramEnd"/>
      <w:r>
        <w:t xml:space="preserve"> сроками подготовки муниципальными служащими Комитета проектов муниципальных правовых актов города Барнаула;</w:t>
      </w:r>
    </w:p>
    <w:p w:rsidR="00C315AB" w:rsidRDefault="00AE0221" w:rsidP="00C315AB">
      <w:pPr>
        <w:pStyle w:val="ConsPlusNormal"/>
        <w:ind w:firstLine="540"/>
        <w:jc w:val="both"/>
      </w:pPr>
      <w:r>
        <w:t>6.5.16. Издает приказы Комитета по вопросам организации деятельности Комитета, по вопросам назначения на должность руководителя муниципального унитарного предприятия, увольнения, применения поощрения и наложения взыскания, организует и контролирует их исполнение; издает распоряжения Комитета по вопросам, отнесенным к полномочиям Комитета по распоряжению земельными участками;</w:t>
      </w:r>
    </w:p>
    <w:p w:rsidR="00C315AB" w:rsidRDefault="00AE0221" w:rsidP="00C315AB">
      <w:pPr>
        <w:pStyle w:val="ConsPlusNormal"/>
        <w:ind w:firstLine="540"/>
        <w:jc w:val="both"/>
      </w:pPr>
      <w:r>
        <w:t xml:space="preserve">6.5.17. Подписывает соглашения, договоры, муниципальные контракты, иные документы, относящиеся к компетенции Комитета, обеспечивает </w:t>
      </w:r>
      <w:proofErr w:type="gramStart"/>
      <w:r>
        <w:t>контроль за</w:t>
      </w:r>
      <w:proofErr w:type="gramEnd"/>
      <w:r>
        <w:t xml:space="preserve"> их исполнением;</w:t>
      </w:r>
    </w:p>
    <w:p w:rsidR="00C315AB" w:rsidRDefault="00AE0221" w:rsidP="00C315AB">
      <w:pPr>
        <w:pStyle w:val="ConsPlusNormal"/>
        <w:ind w:firstLine="540"/>
        <w:jc w:val="both"/>
      </w:pPr>
      <w:r>
        <w:t>6.5.18. Обеспечивает своевременное размещение информации о деятельности Комитета на официальном Интернет-сайте города Барнаула в соответствии с действующим законодательством;</w:t>
      </w:r>
    </w:p>
    <w:p w:rsidR="00C315AB" w:rsidRDefault="00AE0221" w:rsidP="00C315AB">
      <w:pPr>
        <w:pStyle w:val="ConsPlusNormal"/>
        <w:ind w:firstLine="540"/>
        <w:jc w:val="both"/>
      </w:pPr>
      <w:r>
        <w:t>6.5.19. Согласовывает проекты нормативных правовых актов Барнаульской городской Думы, администрации города Барнаула по вопросам землепользования;</w:t>
      </w:r>
    </w:p>
    <w:p w:rsidR="00C315AB" w:rsidRDefault="00AE0221" w:rsidP="00C315AB">
      <w:pPr>
        <w:pStyle w:val="ConsPlusNormal"/>
        <w:ind w:firstLine="540"/>
        <w:jc w:val="both"/>
      </w:pPr>
      <w:r>
        <w:t>6.5.20. Участвует в работе совещаний, комиссий по вопросам землепользования;</w:t>
      </w:r>
    </w:p>
    <w:p w:rsidR="00AE0221" w:rsidRDefault="00AE0221" w:rsidP="00C315AB">
      <w:pPr>
        <w:pStyle w:val="ConsPlusNormal"/>
        <w:ind w:firstLine="540"/>
        <w:jc w:val="both"/>
      </w:pPr>
      <w:r>
        <w:t>6.5.21. Обеспечивает соблюдение финансовой и учетной дисциплины;</w:t>
      </w:r>
    </w:p>
    <w:p w:rsidR="00C315AB" w:rsidRDefault="00AE0221" w:rsidP="00C315AB">
      <w:pPr>
        <w:pStyle w:val="ConsPlusNormal"/>
        <w:ind w:firstLine="540"/>
        <w:jc w:val="both"/>
      </w:pPr>
      <w:r>
        <w:lastRenderedPageBreak/>
        <w:t>6.5.22. Организует прием и рассмотрение заявок и заявлений по вопросам землепользования, принимает по ним решение;</w:t>
      </w:r>
    </w:p>
    <w:p w:rsidR="00AE0221" w:rsidRDefault="00AE0221" w:rsidP="00C315AB">
      <w:pPr>
        <w:pStyle w:val="ConsPlusNormal"/>
        <w:ind w:firstLine="540"/>
        <w:jc w:val="both"/>
      </w:pPr>
      <w:r>
        <w:t>6.5.23. Осуществляет иные полномочия, предусмотренные действующим законодательством Российской Федерации, законами и иными правовыми актами Алтайского края, муниципальными правовыми актами города Барнаула.</w:t>
      </w:r>
    </w:p>
    <w:p w:rsidR="00AE0221" w:rsidRDefault="00AE0221" w:rsidP="00C315AB">
      <w:pPr>
        <w:pStyle w:val="ConsPlusNormal"/>
        <w:ind w:firstLine="540"/>
        <w:jc w:val="both"/>
      </w:pPr>
      <w:r>
        <w:t>6.6. Работники Комитета исполняют обязанности, предусмотренные должностными инструкциями, и несут ответственность за неисполнение или ненадлежащее исполнение служебных обязанностей в соответствии с действующим законодательством.</w:t>
      </w:r>
    </w:p>
    <w:p w:rsidR="00C315AB" w:rsidRDefault="00AE0221" w:rsidP="00C315AB">
      <w:pPr>
        <w:pStyle w:val="ConsPlusNormal"/>
        <w:ind w:firstLine="540"/>
        <w:jc w:val="both"/>
      </w:pPr>
      <w:r>
        <w:t>6.7. Кадровое делопроизводство в отношении работников Комитета осуществляет комитет по кадрам и муниципальной службе администрации города Барнаула в порядке, установленном постановлением администрации города Барнаула.</w:t>
      </w:r>
    </w:p>
    <w:p w:rsidR="00AE0221" w:rsidRDefault="00AE0221" w:rsidP="00C315AB">
      <w:pPr>
        <w:pStyle w:val="ConsPlusNormal"/>
        <w:ind w:firstLine="540"/>
        <w:jc w:val="both"/>
      </w:pPr>
      <w:r>
        <w:t>6.8. Ликвидация и реорганизация Комитета осуществляется в соответствии с действующим законодательством.</w:t>
      </w:r>
    </w:p>
    <w:p w:rsidR="00AE0221" w:rsidRDefault="00AE0221">
      <w:pPr>
        <w:pStyle w:val="ConsPlusNormal"/>
        <w:jc w:val="both"/>
      </w:pPr>
    </w:p>
    <w:sectPr w:rsidR="00AE0221" w:rsidSect="00C31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21"/>
    <w:rsid w:val="006F4F95"/>
    <w:rsid w:val="00AE0221"/>
    <w:rsid w:val="00AE489D"/>
    <w:rsid w:val="00C3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022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E022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E022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022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E022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E022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2875" TargetMode="External"/><Relationship Id="rId13" Type="http://schemas.openxmlformats.org/officeDocument/2006/relationships/hyperlink" Target="https://login.consultant.ru/link/?req=doc&amp;base=RLAW016&amp;n=11736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16&amp;n=121647&amp;dst=100302" TargetMode="External"/><Relationship Id="rId12" Type="http://schemas.openxmlformats.org/officeDocument/2006/relationships/hyperlink" Target="https://login.consultant.ru/link/?req=doc&amp;base=RLAW016&amp;n=127504&amp;dst=100014" TargetMode="External"/><Relationship Id="rId17" Type="http://schemas.openxmlformats.org/officeDocument/2006/relationships/hyperlink" Target="https://login.consultant.ru/link/?req=doc&amp;base=RZR&amp;n=42200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16&amp;n=127504&amp;dst=10001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93235&amp;dst=342" TargetMode="External"/><Relationship Id="rId11" Type="http://schemas.openxmlformats.org/officeDocument/2006/relationships/hyperlink" Target="https://login.consultant.ru/link/?req=doc&amp;base=RZR&amp;n=492074" TargetMode="External"/><Relationship Id="rId5" Type="http://schemas.openxmlformats.org/officeDocument/2006/relationships/hyperlink" Target="https://login.consultant.ru/link/?req=doc&amp;base=RLAW016&amp;n=127504&amp;dst=100006" TargetMode="External"/><Relationship Id="rId15" Type="http://schemas.openxmlformats.org/officeDocument/2006/relationships/hyperlink" Target="https://login.consultant.ru/link/?req=doc&amp;base=RLAW016&amp;n=118492&amp;dst=100008" TargetMode="External"/><Relationship Id="rId10" Type="http://schemas.openxmlformats.org/officeDocument/2006/relationships/hyperlink" Target="https://login.consultant.ru/link/?req=doc&amp;base=RLAW016&amp;n=12164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16&amp;n=126092" TargetMode="External"/><Relationship Id="rId14" Type="http://schemas.openxmlformats.org/officeDocument/2006/relationships/hyperlink" Target="https://login.consultant.ru/link/?req=doc&amp;base=RLAW016&amp;n=1241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3511</Words>
  <Characters>20019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Нечаева Л.В.</dc:creator>
  <cp:lastModifiedBy>Нечаева Л.В.</cp:lastModifiedBy>
  <cp:revision>2</cp:revision>
  <dcterms:created xsi:type="dcterms:W3CDTF">2024-12-18T06:58:00Z</dcterms:created>
  <dcterms:modified xsi:type="dcterms:W3CDTF">2024-12-18T08:13:00Z</dcterms:modified>
</cp:coreProperties>
</file>