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83FD13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2797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E47094">
        <w:rPr>
          <w:rFonts w:ascii="Times New Roman" w:hAnsi="Times New Roman" w:cs="Times New Roman"/>
          <w:sz w:val="28"/>
          <w:u w:val="single"/>
        </w:rPr>
        <w:t>Ползунова, 16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E47094" w:rsidRPr="00347090" w14:paraId="71EDAC5A" w14:textId="77777777" w:rsidTr="00E47094">
        <w:trPr>
          <w:trHeight w:val="184"/>
          <w:tblHeader/>
        </w:trPr>
        <w:tc>
          <w:tcPr>
            <w:tcW w:w="1048" w:type="dxa"/>
          </w:tcPr>
          <w:p w14:paraId="1C5B2BCB" w14:textId="45F9DB73" w:rsidR="00E47094" w:rsidRPr="00347090" w:rsidRDefault="00E47094" w:rsidP="00E4709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0ABD047" w14:textId="1D64B434" w:rsidR="00E47094" w:rsidRPr="00347090" w:rsidRDefault="00E47094" w:rsidP="00E4709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A622337" w14:textId="3B61F82C" w:rsidR="00E47094" w:rsidRDefault="00E47094" w:rsidP="00E4709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2584A71" w:rsidR="00347090" w:rsidRPr="00347090" w:rsidRDefault="00E47094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C9EFEC2" w:rsidR="00FA2807" w:rsidRPr="00FA2807" w:rsidRDefault="00E4709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Слюсарев Д.Н</w:t>
            </w:r>
            <w:r w:rsidR="001863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E611445" w:rsidR="00347090" w:rsidRPr="00DD2378" w:rsidRDefault="00330347" w:rsidP="00E4709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094">
              <w:rPr>
                <w:rFonts w:ascii="Times New Roman" w:hAnsi="Times New Roman" w:cs="Times New Roman"/>
                <w:sz w:val="24"/>
                <w:szCs w:val="24"/>
              </w:rPr>
              <w:br/>
              <w:t>Слюсарева Д.Н.</w:t>
            </w:r>
          </w:p>
        </w:tc>
      </w:tr>
      <w:tr w:rsidR="00347090" w:rsidRPr="00347090" w14:paraId="5BE5E436" w14:textId="77777777" w:rsidTr="00E47094">
        <w:trPr>
          <w:trHeight w:val="1714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4A6CA222" w:rsidR="00347090" w:rsidRDefault="00E47094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Офисное здание, площадь застройки составляет до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3 этажей, расположено по адресу: город Барнаул, улица Ползунова, 16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758E150D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1CB20DBC" w:rsidR="0030411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47094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22:63:050151:5, площадь составляет 931 </w:t>
            </w:r>
            <w:proofErr w:type="spellStart"/>
            <w:r w:rsidR="00E470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470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37EF1B44" w14:textId="75C5AC2D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605CD3E9" w14:textId="77777777" w:rsidR="00E47094" w:rsidRDefault="00E4709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элементов планировочной структуры;</w:t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9788D" w14:textId="3D7F2621" w:rsidR="00E47094" w:rsidRDefault="00E4709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границ территорий </w:t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пользования,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t>зон планируемого размещения объе</w:t>
            </w:r>
            <w:r w:rsidR="00AC6562">
              <w:rPr>
                <w:rFonts w:ascii="Times New Roman" w:hAnsi="Times New Roman" w:cs="Times New Roman"/>
                <w:sz w:val="24"/>
                <w:szCs w:val="24"/>
              </w:rPr>
              <w:t>ктов капитального строительства;</w:t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088EE" w14:textId="43A689BC" w:rsidR="00304111" w:rsidRPr="00347090" w:rsidRDefault="00E4709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094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характеристик и очередности планируемого развития территории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4A24C" w14:textId="77777777" w:rsidR="00E738CF" w:rsidRDefault="00E738CF" w:rsidP="00D31F79">
      <w:pPr>
        <w:spacing w:after="0" w:line="240" w:lineRule="auto"/>
      </w:pPr>
      <w:r>
        <w:separator/>
      </w:r>
    </w:p>
  </w:endnote>
  <w:endnote w:type="continuationSeparator" w:id="0">
    <w:p w14:paraId="678F5BEB" w14:textId="77777777" w:rsidR="00E738CF" w:rsidRDefault="00E738C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28802" w14:textId="77777777" w:rsidR="00E738CF" w:rsidRDefault="00E738CF" w:rsidP="00D31F79">
      <w:pPr>
        <w:spacing w:after="0" w:line="240" w:lineRule="auto"/>
      </w:pPr>
      <w:r>
        <w:separator/>
      </w:r>
    </w:p>
  </w:footnote>
  <w:footnote w:type="continuationSeparator" w:id="0">
    <w:p w14:paraId="28C268D1" w14:textId="77777777" w:rsidR="00E738CF" w:rsidRDefault="00E738C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81D9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81D9D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C6562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47094"/>
    <w:rsid w:val="00E6192C"/>
    <w:rsid w:val="00E738CF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E7B2-6278-4A4C-BF33-02870587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146</cp:revision>
  <cp:lastPrinted>2024-10-11T02:21:00Z</cp:lastPrinted>
  <dcterms:created xsi:type="dcterms:W3CDTF">2020-07-14T04:36:00Z</dcterms:created>
  <dcterms:modified xsi:type="dcterms:W3CDTF">2025-02-24T03:08:00Z</dcterms:modified>
</cp:coreProperties>
</file>